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BE24D" w14:textId="478ED774" w:rsidR="00A675AC" w:rsidRDefault="00E378E6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                   </w:t>
      </w:r>
      <w:r w:rsidR="00A675AC">
        <w:rPr>
          <w:snapToGrid w:val="0"/>
          <w:sz w:val="32"/>
        </w:rPr>
        <w:t xml:space="preserve">Materiál č. </w:t>
      </w:r>
      <w:r w:rsidR="0015488D">
        <w:rPr>
          <w:snapToGrid w:val="0"/>
          <w:sz w:val="32"/>
        </w:rPr>
        <w:t>4</w:t>
      </w:r>
      <w:r w:rsidR="00DF7FF4">
        <w:rPr>
          <w:snapToGrid w:val="0"/>
          <w:sz w:val="32"/>
        </w:rPr>
        <w:t>)</w:t>
      </w:r>
    </w:p>
    <w:p w14:paraId="7968648F" w14:textId="191B4F3F" w:rsidR="00F63895" w:rsidRDefault="00F63895" w:rsidP="00F63895">
      <w:pPr>
        <w:widowControl w:val="0"/>
        <w:jc w:val="center"/>
        <w:rPr>
          <w:snapToGrid w:val="0"/>
          <w:sz w:val="32"/>
        </w:rPr>
      </w:pPr>
      <w:r>
        <w:rPr>
          <w:snapToGrid w:val="0"/>
          <w:sz w:val="32"/>
        </w:rPr>
        <w:t>Statutární město Ostrava</w:t>
      </w:r>
    </w:p>
    <w:p w14:paraId="34E6AF45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Městský obvod Hrabová</w:t>
      </w:r>
    </w:p>
    <w:p w14:paraId="10DEC482" w14:textId="77777777" w:rsidR="00F63895" w:rsidRDefault="00F63895" w:rsidP="00F63895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------------------------------</w:t>
      </w:r>
    </w:p>
    <w:p w14:paraId="4D256BEB" w14:textId="77777777" w:rsidR="00F63895" w:rsidRDefault="00F63895" w:rsidP="00F63895">
      <w:pPr>
        <w:rPr>
          <w:snapToGrid w:val="0"/>
          <w:sz w:val="24"/>
        </w:rPr>
      </w:pPr>
    </w:p>
    <w:p w14:paraId="2FA9F528" w14:textId="6D7F4A7F" w:rsidR="00F63895" w:rsidRDefault="00F63895" w:rsidP="00F63895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Pro </w:t>
      </w:r>
      <w:r w:rsidR="0010191F">
        <w:rPr>
          <w:snapToGrid w:val="0"/>
          <w:sz w:val="24"/>
        </w:rPr>
        <w:t>17</w:t>
      </w:r>
      <w:r>
        <w:rPr>
          <w:snapToGrid w:val="0"/>
          <w:sz w:val="24"/>
        </w:rPr>
        <w:t xml:space="preserve">. jednání Zastupitelstva městského obvodu Hrabová, konané dne </w:t>
      </w:r>
      <w:proofErr w:type="gramStart"/>
      <w:r w:rsidR="00DF7FF4">
        <w:rPr>
          <w:snapToGrid w:val="0"/>
          <w:sz w:val="24"/>
        </w:rPr>
        <w:t>16.12.</w:t>
      </w:r>
      <w:r w:rsidR="0010191F">
        <w:rPr>
          <w:snapToGrid w:val="0"/>
          <w:sz w:val="24"/>
        </w:rPr>
        <w:t>2020</w:t>
      </w:r>
      <w:proofErr w:type="gramEnd"/>
    </w:p>
    <w:p w14:paraId="262ED0C1" w14:textId="77777777" w:rsidR="00F63895" w:rsidRDefault="00F63895" w:rsidP="00F63895">
      <w:pPr>
        <w:widowControl w:val="0"/>
        <w:jc w:val="both"/>
        <w:rPr>
          <w:b/>
          <w:snapToGrid w:val="0"/>
          <w:sz w:val="24"/>
          <w:u w:val="single"/>
        </w:rPr>
      </w:pPr>
    </w:p>
    <w:p w14:paraId="6D0B520E" w14:textId="0177B804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rozpočtová opatření městského obvodu Hrabová</w:t>
      </w:r>
    </w:p>
    <w:p w14:paraId="6657CA09" w14:textId="77777777" w:rsidR="00F63895" w:rsidRDefault="00F63895" w:rsidP="00F63895">
      <w:pPr>
        <w:widowControl w:val="0"/>
        <w:ind w:left="720" w:hanging="720"/>
        <w:jc w:val="both"/>
        <w:rPr>
          <w:snapToGrid w:val="0"/>
          <w:sz w:val="24"/>
        </w:rPr>
      </w:pPr>
    </w:p>
    <w:p w14:paraId="50EEAB49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u w:val="single"/>
        </w:rPr>
        <w:t>Návrh usnesení:</w:t>
      </w:r>
    </w:p>
    <w:p w14:paraId="6F2DFE90" w14:textId="77777777" w:rsidR="00F63895" w:rsidRDefault="00F63895" w:rsidP="00F63895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567D8091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287B4015" w14:textId="558E70BD" w:rsidR="00B1353F" w:rsidRDefault="00B1353F" w:rsidP="00B1353F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>
        <w:rPr>
          <w:b/>
          <w:snapToGrid w:val="0"/>
          <w:sz w:val="24"/>
        </w:rPr>
        <w:t xml:space="preserve">í městského obvodu Hrabová č. </w:t>
      </w:r>
      <w:r w:rsidR="00532188">
        <w:rPr>
          <w:b/>
          <w:snapToGrid w:val="0"/>
          <w:sz w:val="24"/>
        </w:rPr>
        <w:t>16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1B564098" w14:textId="77777777" w:rsidR="00B1353F" w:rsidRPr="0056201F" w:rsidRDefault="00B1353F" w:rsidP="00B1353F">
      <w:pPr>
        <w:jc w:val="both"/>
        <w:rPr>
          <w:snapToGrid w:val="0"/>
          <w:sz w:val="24"/>
        </w:rPr>
      </w:pPr>
      <w:r w:rsidRPr="0056201F">
        <w:rPr>
          <w:snapToGrid w:val="0"/>
          <w:sz w:val="24"/>
        </w:rPr>
        <w:t>zvýší</w:t>
      </w:r>
    </w:p>
    <w:p w14:paraId="7850C6ED" w14:textId="77777777" w:rsidR="00EC29AD" w:rsidRPr="0099754B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:rsidRPr="0099754B" w14:paraId="0055538B" w14:textId="77777777" w:rsidTr="000B4629">
        <w:tc>
          <w:tcPr>
            <w:tcW w:w="3936" w:type="dxa"/>
          </w:tcPr>
          <w:p w14:paraId="4DEC7632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§</w:t>
            </w:r>
            <w:r>
              <w:rPr>
                <w:snapToGrid w:val="0"/>
                <w:sz w:val="24"/>
                <w:szCs w:val="24"/>
              </w:rPr>
              <w:t xml:space="preserve"> 3113, pol. 6121</w:t>
            </w:r>
          </w:p>
        </w:tc>
        <w:tc>
          <w:tcPr>
            <w:tcW w:w="2205" w:type="dxa"/>
          </w:tcPr>
          <w:p w14:paraId="037F3F00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3A08684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130 tis. Kč</w:t>
            </w:r>
          </w:p>
        </w:tc>
      </w:tr>
    </w:tbl>
    <w:p w14:paraId="6472A9F3" w14:textId="77777777" w:rsidR="00EC29AD" w:rsidRDefault="00EC29AD" w:rsidP="00EC29AD">
      <w:pPr>
        <w:jc w:val="both"/>
        <w:rPr>
          <w:snapToGrid w:val="0"/>
          <w:sz w:val="24"/>
        </w:rPr>
      </w:pPr>
    </w:p>
    <w:p w14:paraId="1DEEC0CC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sníží</w:t>
      </w:r>
    </w:p>
    <w:p w14:paraId="6B671B16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14:paraId="2D09F4E6" w14:textId="77777777" w:rsidTr="000B4629">
        <w:tc>
          <w:tcPr>
            <w:tcW w:w="3936" w:type="dxa"/>
          </w:tcPr>
          <w:p w14:paraId="6D87180C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2219, pol. 5171</w:t>
            </w:r>
          </w:p>
        </w:tc>
        <w:tc>
          <w:tcPr>
            <w:tcW w:w="2205" w:type="dxa"/>
          </w:tcPr>
          <w:p w14:paraId="72B26457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0C051AB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130 </w:t>
            </w:r>
            <w:r w:rsidRPr="0099754B">
              <w:rPr>
                <w:snapToGrid w:val="0"/>
                <w:sz w:val="24"/>
                <w:szCs w:val="24"/>
              </w:rPr>
              <w:t>tis. Kč</w:t>
            </w:r>
          </w:p>
        </w:tc>
      </w:tr>
    </w:tbl>
    <w:p w14:paraId="39257279" w14:textId="77777777" w:rsidR="00BE5066" w:rsidRDefault="00BE5066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204E4FB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40D171B0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Dodatek ke smlouvě o dílo - ZŠ venkovní schodiště včetně zpevněných ploch. Jedná se o dodatek ke smlouvě na realizaci požadovaných prací nad rámec smlouvy o dílo a zpracované projektové dokumentace, a to o úpravu elektroinstalace – vstupního systému. </w:t>
      </w:r>
    </w:p>
    <w:p w14:paraId="3E033432" w14:textId="77777777" w:rsidR="00EC29AD" w:rsidRPr="00F700EA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BF6320A" w14:textId="77777777" w:rsidR="00EC29AD" w:rsidRPr="0099754B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EEA753C" w14:textId="77777777" w:rsidR="00EC29AD" w:rsidRPr="0099754B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:rsidRPr="0099754B" w14:paraId="00EF7B61" w14:textId="77777777" w:rsidTr="000B4629">
        <w:tc>
          <w:tcPr>
            <w:tcW w:w="3936" w:type="dxa"/>
          </w:tcPr>
          <w:p w14:paraId="13A06334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§</w:t>
            </w:r>
            <w:r>
              <w:rPr>
                <w:snapToGrid w:val="0"/>
                <w:sz w:val="24"/>
                <w:szCs w:val="24"/>
              </w:rPr>
              <w:t xml:space="preserve"> 6171, pol. 5021</w:t>
            </w:r>
          </w:p>
        </w:tc>
        <w:tc>
          <w:tcPr>
            <w:tcW w:w="2205" w:type="dxa"/>
          </w:tcPr>
          <w:p w14:paraId="0B0A84A8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D8FCE70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 tis. Kč</w:t>
            </w:r>
          </w:p>
        </w:tc>
      </w:tr>
    </w:tbl>
    <w:p w14:paraId="7E5CDFCC" w14:textId="77777777" w:rsidR="00EC29AD" w:rsidRDefault="00EC29AD" w:rsidP="00EC29AD">
      <w:pPr>
        <w:jc w:val="both"/>
        <w:rPr>
          <w:snapToGrid w:val="0"/>
          <w:sz w:val="24"/>
        </w:rPr>
      </w:pPr>
    </w:p>
    <w:p w14:paraId="4C0291B7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sníží</w:t>
      </w:r>
    </w:p>
    <w:p w14:paraId="199D018F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14:paraId="5DFCCAC0" w14:textId="77777777" w:rsidTr="000B4629">
        <w:tc>
          <w:tcPr>
            <w:tcW w:w="3936" w:type="dxa"/>
          </w:tcPr>
          <w:p w14:paraId="375189E4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3745, pol. 5011</w:t>
            </w:r>
          </w:p>
        </w:tc>
        <w:tc>
          <w:tcPr>
            <w:tcW w:w="2205" w:type="dxa"/>
          </w:tcPr>
          <w:p w14:paraId="4E23B97B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B8F92BA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30 </w:t>
            </w:r>
            <w:r w:rsidRPr="0099754B">
              <w:rPr>
                <w:snapToGrid w:val="0"/>
                <w:sz w:val="24"/>
                <w:szCs w:val="24"/>
              </w:rPr>
              <w:t>tis. Kč</w:t>
            </w:r>
          </w:p>
        </w:tc>
      </w:tr>
    </w:tbl>
    <w:p w14:paraId="6CA55EFA" w14:textId="77777777" w:rsidR="00BE5066" w:rsidRDefault="00BE5066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5FB1824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4CDA089A" w14:textId="62F51B6D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Dohoda o provedení práce </w:t>
      </w:r>
      <w:r w:rsidR="00BE5066">
        <w:rPr>
          <w:snapToGrid w:val="0"/>
          <w:sz w:val="24"/>
          <w:szCs w:val="24"/>
        </w:rPr>
        <w:t>na dendrologické posudky</w:t>
      </w:r>
      <w:r>
        <w:rPr>
          <w:snapToGrid w:val="0"/>
          <w:sz w:val="24"/>
          <w:szCs w:val="24"/>
        </w:rPr>
        <w:t>.</w:t>
      </w:r>
    </w:p>
    <w:p w14:paraId="6388C885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11818896" w14:textId="77777777" w:rsidR="00EC29AD" w:rsidRPr="0099754B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3161960B" w14:textId="77777777" w:rsidR="00EC29AD" w:rsidRPr="0099754B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:rsidRPr="0099754B" w14:paraId="35F75D89" w14:textId="77777777" w:rsidTr="000B4629">
        <w:tc>
          <w:tcPr>
            <w:tcW w:w="3936" w:type="dxa"/>
          </w:tcPr>
          <w:p w14:paraId="07C5FCA4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§</w:t>
            </w:r>
            <w:r>
              <w:rPr>
                <w:snapToGrid w:val="0"/>
                <w:sz w:val="24"/>
                <w:szCs w:val="24"/>
              </w:rPr>
              <w:t xml:space="preserve"> 6171, pol. 5492</w:t>
            </w:r>
          </w:p>
        </w:tc>
        <w:tc>
          <w:tcPr>
            <w:tcW w:w="2205" w:type="dxa"/>
          </w:tcPr>
          <w:p w14:paraId="5179CE7C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8F339A5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tis. Kč</w:t>
            </w:r>
          </w:p>
        </w:tc>
      </w:tr>
    </w:tbl>
    <w:p w14:paraId="6DCC2E81" w14:textId="77777777" w:rsidR="00EC29AD" w:rsidRDefault="00EC29AD" w:rsidP="00EC29AD">
      <w:pPr>
        <w:jc w:val="both"/>
        <w:rPr>
          <w:snapToGrid w:val="0"/>
          <w:sz w:val="24"/>
        </w:rPr>
      </w:pPr>
    </w:p>
    <w:p w14:paraId="4D20ED9E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sníží</w:t>
      </w:r>
    </w:p>
    <w:p w14:paraId="0348AFD4" w14:textId="77777777" w:rsidR="00EC29AD" w:rsidRDefault="00EC29AD" w:rsidP="00EC29A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C29AD" w14:paraId="4B59208C" w14:textId="77777777" w:rsidTr="000B4629">
        <w:tc>
          <w:tcPr>
            <w:tcW w:w="3936" w:type="dxa"/>
          </w:tcPr>
          <w:p w14:paraId="168DFAEF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3349, pol. 5169</w:t>
            </w:r>
          </w:p>
        </w:tc>
        <w:tc>
          <w:tcPr>
            <w:tcW w:w="2205" w:type="dxa"/>
          </w:tcPr>
          <w:p w14:paraId="5FE06F07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01045F8" w14:textId="77777777" w:rsidR="00EC29AD" w:rsidRPr="0099754B" w:rsidRDefault="00EC29AD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5 </w:t>
            </w:r>
            <w:r w:rsidRPr="0099754B">
              <w:rPr>
                <w:snapToGrid w:val="0"/>
                <w:sz w:val="24"/>
                <w:szCs w:val="24"/>
              </w:rPr>
              <w:t>tis. Kč</w:t>
            </w:r>
          </w:p>
        </w:tc>
      </w:tr>
    </w:tbl>
    <w:p w14:paraId="1F39808D" w14:textId="77777777" w:rsidR="00BE5066" w:rsidRDefault="00BE5066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35427274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512D8C94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Poskytnutí finančního daru.</w:t>
      </w:r>
    </w:p>
    <w:p w14:paraId="5B76EBB2" w14:textId="77777777" w:rsidR="00EC29AD" w:rsidRDefault="00EC29AD" w:rsidP="00EC29AD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12B491BF" w14:textId="36B538F7" w:rsidR="00B1353F" w:rsidRPr="006838B4" w:rsidRDefault="00B1353F" w:rsidP="00B1353F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EC29AD">
        <w:rPr>
          <w:b/>
          <w:i/>
          <w:snapToGrid w:val="0"/>
          <w:sz w:val="24"/>
          <w:szCs w:val="24"/>
          <w:u w:val="single"/>
        </w:rPr>
        <w:t>46/1069</w:t>
      </w:r>
      <w:r w:rsidR="004B175E"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 w:rsidR="00EC29AD">
        <w:rPr>
          <w:b/>
          <w:i/>
          <w:snapToGrid w:val="0"/>
          <w:sz w:val="24"/>
          <w:szCs w:val="24"/>
          <w:u w:val="single"/>
        </w:rPr>
        <w:t>23.9.2020</w:t>
      </w:r>
      <w:proofErr w:type="gramEnd"/>
    </w:p>
    <w:p w14:paraId="575CAF39" w14:textId="77777777" w:rsidR="005D64A7" w:rsidRDefault="005D64A7" w:rsidP="005D64A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Zastupitelstvo městského obvodu Hrabová </w:t>
      </w:r>
    </w:p>
    <w:p w14:paraId="6042DA16" w14:textId="77777777" w:rsidR="00B1353F" w:rsidRDefault="00B1353F" w:rsidP="00B1353F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schvaluje</w:t>
      </w:r>
    </w:p>
    <w:p w14:paraId="678FEF2B" w14:textId="5CAB792F" w:rsidR="00C14D13" w:rsidRDefault="00C14D13" w:rsidP="00C14D13">
      <w:pPr>
        <w:jc w:val="both"/>
        <w:rPr>
          <w:snapToGrid w:val="0"/>
          <w:sz w:val="24"/>
        </w:rPr>
      </w:pPr>
      <w:r w:rsidRPr="00A675AC">
        <w:rPr>
          <w:b/>
          <w:snapToGrid w:val="0"/>
          <w:sz w:val="24"/>
        </w:rPr>
        <w:t>rozpočtové opatřen</w:t>
      </w:r>
      <w:r w:rsidR="00953EFD">
        <w:rPr>
          <w:b/>
          <w:snapToGrid w:val="0"/>
          <w:sz w:val="24"/>
        </w:rPr>
        <w:t>í městského obvodu Hrabová č. 1</w:t>
      </w:r>
      <w:r w:rsidR="00EC29AD">
        <w:rPr>
          <w:b/>
          <w:snapToGrid w:val="0"/>
          <w:sz w:val="24"/>
        </w:rPr>
        <w:t>7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33B77FB9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21ABB081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01F2C" w:rsidRPr="0099754B" w14:paraId="30C48131" w14:textId="77777777" w:rsidTr="000B4629">
        <w:tc>
          <w:tcPr>
            <w:tcW w:w="3936" w:type="dxa"/>
          </w:tcPr>
          <w:p w14:paraId="529F059A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pol. 1341</w:t>
            </w:r>
          </w:p>
        </w:tc>
        <w:tc>
          <w:tcPr>
            <w:tcW w:w="2205" w:type="dxa"/>
          </w:tcPr>
          <w:p w14:paraId="39A6BC63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C95FAD4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11 tis. Kč</w:t>
            </w:r>
          </w:p>
        </w:tc>
      </w:tr>
    </w:tbl>
    <w:p w14:paraId="7D9CF709" w14:textId="77777777" w:rsidR="00401F2C" w:rsidRDefault="00401F2C" w:rsidP="00401F2C">
      <w:pPr>
        <w:jc w:val="both"/>
        <w:rPr>
          <w:snapToGrid w:val="0"/>
          <w:sz w:val="24"/>
        </w:rPr>
      </w:pPr>
    </w:p>
    <w:p w14:paraId="09BE03FE" w14:textId="77777777" w:rsidR="00401F2C" w:rsidRDefault="00401F2C" w:rsidP="00401F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zvýší</w:t>
      </w:r>
    </w:p>
    <w:p w14:paraId="59ABD427" w14:textId="77777777" w:rsidR="00401F2C" w:rsidRDefault="00401F2C" w:rsidP="00401F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nedaňové příjmy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01F2C" w14:paraId="6B5B1CF9" w14:textId="77777777" w:rsidTr="000B4629">
        <w:tc>
          <w:tcPr>
            <w:tcW w:w="3936" w:type="dxa"/>
          </w:tcPr>
          <w:p w14:paraId="2FF6D4CE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2219, pol. 2119</w:t>
            </w:r>
          </w:p>
        </w:tc>
        <w:tc>
          <w:tcPr>
            <w:tcW w:w="2205" w:type="dxa"/>
          </w:tcPr>
          <w:p w14:paraId="2B4EA73F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99754B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0372EF83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13 </w:t>
            </w:r>
            <w:r w:rsidRPr="0099754B">
              <w:rPr>
                <w:snapToGrid w:val="0"/>
                <w:sz w:val="24"/>
                <w:szCs w:val="24"/>
              </w:rPr>
              <w:t>tis. Kč</w:t>
            </w:r>
          </w:p>
        </w:tc>
      </w:tr>
      <w:tr w:rsidR="00401F2C" w14:paraId="1D0F2CC0" w14:textId="77777777" w:rsidTr="000B4629">
        <w:tc>
          <w:tcPr>
            <w:tcW w:w="3936" w:type="dxa"/>
          </w:tcPr>
          <w:p w14:paraId="217378FD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3632, pol. 2111</w:t>
            </w:r>
          </w:p>
        </w:tc>
        <w:tc>
          <w:tcPr>
            <w:tcW w:w="2205" w:type="dxa"/>
          </w:tcPr>
          <w:p w14:paraId="65F5578D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02CADAB" w14:textId="77777777" w:rsidR="00401F2C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9 tis. Kč</w:t>
            </w:r>
          </w:p>
        </w:tc>
      </w:tr>
      <w:tr w:rsidR="00401F2C" w14:paraId="398AF57F" w14:textId="77777777" w:rsidTr="000B4629">
        <w:tc>
          <w:tcPr>
            <w:tcW w:w="3936" w:type="dxa"/>
          </w:tcPr>
          <w:p w14:paraId="6A347AFE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3632, pol. 2112</w:t>
            </w:r>
          </w:p>
        </w:tc>
        <w:tc>
          <w:tcPr>
            <w:tcW w:w="2205" w:type="dxa"/>
          </w:tcPr>
          <w:p w14:paraId="7A5F59C8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70442FF" w14:textId="77777777" w:rsidR="00401F2C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40 tis. Kč</w:t>
            </w:r>
          </w:p>
        </w:tc>
      </w:tr>
      <w:tr w:rsidR="00401F2C" w14:paraId="486362FB" w14:textId="77777777" w:rsidTr="000B4629">
        <w:tc>
          <w:tcPr>
            <w:tcW w:w="3936" w:type="dxa"/>
          </w:tcPr>
          <w:p w14:paraId="22F8E035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3639, pol. 2131</w:t>
            </w:r>
          </w:p>
        </w:tc>
        <w:tc>
          <w:tcPr>
            <w:tcW w:w="2205" w:type="dxa"/>
          </w:tcPr>
          <w:p w14:paraId="40BE0747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552A0735" w14:textId="77777777" w:rsidR="00401F2C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26 tis. Kč</w:t>
            </w:r>
          </w:p>
        </w:tc>
      </w:tr>
      <w:tr w:rsidR="00401F2C" w14:paraId="3421F3C3" w14:textId="77777777" w:rsidTr="000B4629">
        <w:tc>
          <w:tcPr>
            <w:tcW w:w="3936" w:type="dxa"/>
          </w:tcPr>
          <w:p w14:paraId="27D91226" w14:textId="77777777" w:rsidR="00401F2C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5311, pol. 2212</w:t>
            </w:r>
          </w:p>
        </w:tc>
        <w:tc>
          <w:tcPr>
            <w:tcW w:w="2205" w:type="dxa"/>
          </w:tcPr>
          <w:p w14:paraId="4D9A02E9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286E8CF2" w14:textId="77777777" w:rsidR="00401F2C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8 tis. Kč</w:t>
            </w:r>
          </w:p>
        </w:tc>
      </w:tr>
    </w:tbl>
    <w:p w14:paraId="15913D22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FE30B27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442FD426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01F2C" w:rsidRPr="0099754B" w14:paraId="716BEF21" w14:textId="77777777" w:rsidTr="000B4629">
        <w:tc>
          <w:tcPr>
            <w:tcW w:w="3936" w:type="dxa"/>
          </w:tcPr>
          <w:p w14:paraId="79EA8EBE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5169</w:t>
            </w:r>
          </w:p>
        </w:tc>
        <w:tc>
          <w:tcPr>
            <w:tcW w:w="2205" w:type="dxa"/>
          </w:tcPr>
          <w:p w14:paraId="3673002B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74DA2FE2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107 tis. Kč</w:t>
            </w:r>
          </w:p>
        </w:tc>
      </w:tr>
    </w:tbl>
    <w:p w14:paraId="54C1B2E8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25F95A1B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6A027FE5" w14:textId="702A16B6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Dokrytí objednávky stravenek, kdy v</w:t>
      </w:r>
      <w:r w:rsidR="00BE5066">
        <w:rPr>
          <w:snapToGrid w:val="0"/>
          <w:sz w:val="24"/>
          <w:szCs w:val="24"/>
        </w:rPr>
        <w:t xml:space="preserve">e schváleném </w:t>
      </w:r>
      <w:r>
        <w:rPr>
          <w:snapToGrid w:val="0"/>
          <w:sz w:val="24"/>
          <w:szCs w:val="24"/>
        </w:rPr>
        <w:t xml:space="preserve"> rozpočtu nebylo počítáno s nákupem </w:t>
      </w:r>
      <w:proofErr w:type="gramStart"/>
      <w:r>
        <w:rPr>
          <w:snapToGrid w:val="0"/>
          <w:sz w:val="24"/>
          <w:szCs w:val="24"/>
        </w:rPr>
        <w:t>stravenek  na</w:t>
      </w:r>
      <w:proofErr w:type="gramEnd"/>
      <w:r>
        <w:rPr>
          <w:snapToGrid w:val="0"/>
          <w:sz w:val="24"/>
          <w:szCs w:val="24"/>
        </w:rPr>
        <w:t xml:space="preserve"> první měsíc roku 2021.</w:t>
      </w:r>
    </w:p>
    <w:p w14:paraId="7CF155F8" w14:textId="77777777" w:rsidR="00401F2C" w:rsidRPr="00F700EA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517C0CDE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1F069191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01F2C" w:rsidRPr="0099754B" w14:paraId="4F89B766" w14:textId="77777777" w:rsidTr="000B4629">
        <w:tc>
          <w:tcPr>
            <w:tcW w:w="3936" w:type="dxa"/>
          </w:tcPr>
          <w:p w14:paraId="5A0B3740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3639, pol. 5169</w:t>
            </w:r>
          </w:p>
        </w:tc>
        <w:tc>
          <w:tcPr>
            <w:tcW w:w="2205" w:type="dxa"/>
          </w:tcPr>
          <w:p w14:paraId="7B536857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9D6C67E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70 tis. Kč</w:t>
            </w:r>
          </w:p>
        </w:tc>
      </w:tr>
    </w:tbl>
    <w:p w14:paraId="714DA5E9" w14:textId="77777777" w:rsidR="00401F2C" w:rsidRDefault="00401F2C" w:rsidP="00401F2C">
      <w:pPr>
        <w:jc w:val="both"/>
        <w:rPr>
          <w:snapToGrid w:val="0"/>
          <w:sz w:val="24"/>
        </w:rPr>
      </w:pPr>
    </w:p>
    <w:p w14:paraId="4AE2BE06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7A0D90C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70B39EA3" w14:textId="77777777" w:rsidR="00401F2C" w:rsidRPr="0099754B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401F2C" w:rsidRPr="0099754B" w14:paraId="4EC1BFE9" w14:textId="77777777" w:rsidTr="000B4629">
        <w:tc>
          <w:tcPr>
            <w:tcW w:w="3936" w:type="dxa"/>
          </w:tcPr>
          <w:p w14:paraId="35D9C807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3349, pol. 5169</w:t>
            </w:r>
          </w:p>
        </w:tc>
        <w:tc>
          <w:tcPr>
            <w:tcW w:w="2205" w:type="dxa"/>
          </w:tcPr>
          <w:p w14:paraId="7EDB9546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48FA8B60" w14:textId="77777777" w:rsidR="00401F2C" w:rsidRPr="0099754B" w:rsidRDefault="00401F2C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70 tis. Kč</w:t>
            </w:r>
          </w:p>
        </w:tc>
      </w:tr>
    </w:tbl>
    <w:p w14:paraId="79EC25E8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7377346F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3F23699B" w14:textId="77777777" w:rsidR="00401F2C" w:rsidRPr="008F0CA1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 w:rsidRPr="008F0CA1">
        <w:rPr>
          <w:snapToGrid w:val="0"/>
          <w:sz w:val="24"/>
          <w:szCs w:val="24"/>
          <w:u w:val="single"/>
        </w:rPr>
        <w:t>Důvodová zpráva:</w:t>
      </w:r>
    </w:p>
    <w:p w14:paraId="4C972CB6" w14:textId="77777777" w:rsidR="00401F2C" w:rsidRDefault="00401F2C" w:rsidP="00401F2C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Dokrytí objednávky na vypracování hydrogeologického posudku.</w:t>
      </w:r>
    </w:p>
    <w:p w14:paraId="5E9B0DF1" w14:textId="77777777" w:rsidR="00401F2C" w:rsidRDefault="00401F2C" w:rsidP="00953EFD">
      <w:pPr>
        <w:jc w:val="both"/>
        <w:rPr>
          <w:b/>
          <w:snapToGrid w:val="0"/>
          <w:sz w:val="24"/>
        </w:rPr>
      </w:pPr>
    </w:p>
    <w:p w14:paraId="506ED66F" w14:textId="26AD2CEA" w:rsidR="00401F2C" w:rsidRPr="006838B4" w:rsidRDefault="00401F2C" w:rsidP="00401F2C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i/>
          <w:snapToGrid w:val="0"/>
          <w:sz w:val="24"/>
          <w:szCs w:val="24"/>
          <w:u w:val="single"/>
        </w:rPr>
        <w:t>47/1074</w:t>
      </w:r>
      <w:r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>
        <w:rPr>
          <w:b/>
          <w:i/>
          <w:snapToGrid w:val="0"/>
          <w:sz w:val="24"/>
          <w:szCs w:val="24"/>
          <w:u w:val="single"/>
        </w:rPr>
        <w:t>30</w:t>
      </w:r>
      <w:r>
        <w:rPr>
          <w:b/>
          <w:i/>
          <w:snapToGrid w:val="0"/>
          <w:sz w:val="24"/>
          <w:szCs w:val="24"/>
          <w:u w:val="single"/>
        </w:rPr>
        <w:t>.9.2020</w:t>
      </w:r>
      <w:proofErr w:type="gramEnd"/>
    </w:p>
    <w:p w14:paraId="389D07AF" w14:textId="77777777" w:rsidR="00401F2C" w:rsidRDefault="00401F2C" w:rsidP="00953EFD">
      <w:pPr>
        <w:jc w:val="both"/>
        <w:rPr>
          <w:b/>
          <w:snapToGrid w:val="0"/>
          <w:sz w:val="24"/>
        </w:rPr>
      </w:pPr>
    </w:p>
    <w:p w14:paraId="0ADCB740" w14:textId="77777777" w:rsidR="00401F2C" w:rsidRDefault="00401F2C" w:rsidP="00953EFD">
      <w:pPr>
        <w:jc w:val="both"/>
        <w:rPr>
          <w:b/>
          <w:snapToGrid w:val="0"/>
          <w:sz w:val="24"/>
        </w:rPr>
      </w:pPr>
    </w:p>
    <w:p w14:paraId="31A9ED8C" w14:textId="77777777" w:rsidR="005D64A7" w:rsidRDefault="005D64A7" w:rsidP="005D64A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68C1E50D" w14:textId="3D27A216" w:rsidR="004A7526" w:rsidRDefault="005D64A7" w:rsidP="004A752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6898CF9D" w14:textId="7DB6214E" w:rsidR="004A7526" w:rsidRDefault="004A7526" w:rsidP="004A7526">
      <w:pPr>
        <w:jc w:val="both"/>
        <w:rPr>
          <w:snapToGrid w:val="0"/>
          <w:sz w:val="24"/>
        </w:rPr>
      </w:pPr>
      <w:r w:rsidRPr="004A7526">
        <w:rPr>
          <w:b/>
          <w:snapToGrid w:val="0"/>
          <w:sz w:val="24"/>
        </w:rPr>
        <w:t>rozpočtové opatření městského obvodu Hrabová č. 1</w:t>
      </w:r>
      <w:r w:rsidR="00666609">
        <w:rPr>
          <w:b/>
          <w:snapToGrid w:val="0"/>
          <w:sz w:val="24"/>
        </w:rPr>
        <w:t>8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52F089E6" w14:textId="77777777" w:rsidR="00901BC0" w:rsidRPr="0099754B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70E723E1" w14:textId="77777777" w:rsidR="00901BC0" w:rsidRPr="0099754B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901BC0" w:rsidRPr="0099754B" w14:paraId="43C75C3A" w14:textId="77777777" w:rsidTr="000B4629">
        <w:tc>
          <w:tcPr>
            <w:tcW w:w="3936" w:type="dxa"/>
          </w:tcPr>
          <w:p w14:paraId="6E585B15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6171, pol. 5169</w:t>
            </w:r>
          </w:p>
        </w:tc>
        <w:tc>
          <w:tcPr>
            <w:tcW w:w="2205" w:type="dxa"/>
          </w:tcPr>
          <w:p w14:paraId="4EAB27A5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71CB7E4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36 tis. Kč</w:t>
            </w:r>
          </w:p>
        </w:tc>
      </w:tr>
    </w:tbl>
    <w:p w14:paraId="5229F1F7" w14:textId="77777777" w:rsidR="00901BC0" w:rsidRDefault="00901BC0" w:rsidP="00901BC0">
      <w:pPr>
        <w:jc w:val="both"/>
        <w:rPr>
          <w:snapToGrid w:val="0"/>
          <w:sz w:val="24"/>
        </w:rPr>
      </w:pPr>
    </w:p>
    <w:p w14:paraId="2E3462DA" w14:textId="77777777" w:rsidR="00901BC0" w:rsidRPr="0099754B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2AC12208" w14:textId="77777777" w:rsidR="00901BC0" w:rsidRPr="0099754B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901BC0" w:rsidRPr="0099754B" w14:paraId="023CEACF" w14:textId="77777777" w:rsidTr="000B4629">
        <w:tc>
          <w:tcPr>
            <w:tcW w:w="3936" w:type="dxa"/>
          </w:tcPr>
          <w:p w14:paraId="4E4368C5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§ 3900, pol. 5169</w:t>
            </w:r>
          </w:p>
        </w:tc>
        <w:tc>
          <w:tcPr>
            <w:tcW w:w="2205" w:type="dxa"/>
          </w:tcPr>
          <w:p w14:paraId="0B171B92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108966E4" w14:textId="77777777" w:rsidR="00901BC0" w:rsidRPr="0099754B" w:rsidRDefault="00901BC0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36 tis. Kč</w:t>
            </w:r>
          </w:p>
        </w:tc>
      </w:tr>
    </w:tbl>
    <w:p w14:paraId="7608C097" w14:textId="77777777" w:rsidR="00901BC0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</w:p>
    <w:p w14:paraId="48D1664E" w14:textId="77777777" w:rsidR="00901BC0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>Důvodová zpráva:</w:t>
      </w:r>
    </w:p>
    <w:p w14:paraId="244E9C13" w14:textId="77777777" w:rsidR="00901BC0" w:rsidRPr="00F700EA" w:rsidRDefault="00901BC0" w:rsidP="00901BC0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Uzavření dodatku ke smlouvě na úklid </w:t>
      </w:r>
      <w:proofErr w:type="spellStart"/>
      <w:r>
        <w:rPr>
          <w:snapToGrid w:val="0"/>
          <w:sz w:val="24"/>
          <w:szCs w:val="24"/>
        </w:rPr>
        <w:t>ÚMOb</w:t>
      </w:r>
      <w:proofErr w:type="spellEnd"/>
      <w:r>
        <w:rPr>
          <w:snapToGrid w:val="0"/>
          <w:sz w:val="24"/>
          <w:szCs w:val="24"/>
        </w:rPr>
        <w:t>-dokrytí víceprací souvisejících s hygienickými opatřeními (dezinfekce povrchů).</w:t>
      </w:r>
    </w:p>
    <w:p w14:paraId="4961A15C" w14:textId="77777777" w:rsidR="004A7526" w:rsidRDefault="004A7526" w:rsidP="004A7526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14:paraId="544E5BE3" w14:textId="26A88378" w:rsidR="004A7526" w:rsidRPr="006838B4" w:rsidRDefault="004A7526" w:rsidP="004A7526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 w:rsidR="00901BC0">
        <w:rPr>
          <w:b/>
          <w:i/>
          <w:snapToGrid w:val="0"/>
          <w:sz w:val="24"/>
          <w:szCs w:val="24"/>
          <w:u w:val="single"/>
        </w:rPr>
        <w:t>48/1094</w:t>
      </w:r>
      <w:r w:rsidR="00125972"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 w:rsidR="00125972">
        <w:rPr>
          <w:b/>
          <w:i/>
          <w:snapToGrid w:val="0"/>
          <w:sz w:val="24"/>
          <w:szCs w:val="24"/>
          <w:u w:val="single"/>
        </w:rPr>
        <w:t>1</w:t>
      </w:r>
      <w:r w:rsidR="00901BC0">
        <w:rPr>
          <w:b/>
          <w:i/>
          <w:snapToGrid w:val="0"/>
          <w:sz w:val="24"/>
          <w:szCs w:val="24"/>
          <w:u w:val="single"/>
        </w:rPr>
        <w:t>4</w:t>
      </w:r>
      <w:r w:rsidR="00125972">
        <w:rPr>
          <w:b/>
          <w:i/>
          <w:snapToGrid w:val="0"/>
          <w:sz w:val="24"/>
          <w:szCs w:val="24"/>
          <w:u w:val="single"/>
        </w:rPr>
        <w:t>.10.</w:t>
      </w:r>
      <w:r w:rsidR="00901BC0">
        <w:rPr>
          <w:b/>
          <w:i/>
          <w:snapToGrid w:val="0"/>
          <w:sz w:val="24"/>
          <w:szCs w:val="24"/>
          <w:u w:val="single"/>
        </w:rPr>
        <w:t>2020</w:t>
      </w:r>
      <w:proofErr w:type="gramEnd"/>
    </w:p>
    <w:p w14:paraId="5CFC389A" w14:textId="77777777" w:rsidR="004A7526" w:rsidRDefault="004A7526" w:rsidP="004A7526">
      <w:pPr>
        <w:widowControl w:val="0"/>
        <w:tabs>
          <w:tab w:val="left" w:pos="1276"/>
        </w:tabs>
        <w:jc w:val="both"/>
        <w:rPr>
          <w:b/>
          <w:snapToGrid w:val="0"/>
          <w:sz w:val="24"/>
        </w:rPr>
      </w:pPr>
    </w:p>
    <w:p w14:paraId="7C057211" w14:textId="77777777" w:rsidR="00BE5066" w:rsidRDefault="00BE5066" w:rsidP="006005F0">
      <w:pPr>
        <w:widowControl w:val="0"/>
        <w:jc w:val="both"/>
        <w:rPr>
          <w:snapToGrid w:val="0"/>
          <w:sz w:val="24"/>
        </w:rPr>
      </w:pPr>
    </w:p>
    <w:p w14:paraId="376D7BD8" w14:textId="77777777" w:rsidR="006005F0" w:rsidRDefault="006005F0" w:rsidP="006005F0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0F75FAEC" w14:textId="7530EF67" w:rsidR="00E2186D" w:rsidRDefault="00332012" w:rsidP="00E2186D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6119423A" w14:textId="72FAC38A" w:rsidR="00E2186D" w:rsidRDefault="00E2186D" w:rsidP="00E2186D">
      <w:pPr>
        <w:jc w:val="both"/>
        <w:rPr>
          <w:snapToGrid w:val="0"/>
          <w:sz w:val="24"/>
        </w:rPr>
      </w:pPr>
      <w:r w:rsidRPr="00E2186D">
        <w:rPr>
          <w:b/>
          <w:snapToGrid w:val="0"/>
          <w:sz w:val="24"/>
        </w:rPr>
        <w:t>rozpočtové opatření městského obvodu Hrabová č. 1</w:t>
      </w:r>
      <w:r w:rsidR="009A5C8B">
        <w:rPr>
          <w:b/>
          <w:snapToGrid w:val="0"/>
          <w:sz w:val="24"/>
        </w:rPr>
        <w:t>9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210E9BEA" w14:textId="77777777" w:rsidR="00E2186D" w:rsidRDefault="00E2186D" w:rsidP="00E2186D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</w:p>
    <w:p w14:paraId="2D140801" w14:textId="77777777" w:rsidR="00BE5066" w:rsidRPr="0099754B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zvýší</w:t>
      </w:r>
    </w:p>
    <w:p w14:paraId="7483C79B" w14:textId="77777777" w:rsidR="00BE5066" w:rsidRPr="0099754B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E5066" w:rsidRPr="0099754B" w14:paraId="7DED2165" w14:textId="77777777" w:rsidTr="000B4629">
        <w:tc>
          <w:tcPr>
            <w:tcW w:w="3936" w:type="dxa"/>
          </w:tcPr>
          <w:p w14:paraId="7E8D7CD1" w14:textId="17451130" w:rsidR="00BE5066" w:rsidRPr="0099754B" w:rsidRDefault="00BE5066" w:rsidP="00BE5066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3113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5331</w:t>
            </w:r>
          </w:p>
        </w:tc>
        <w:tc>
          <w:tcPr>
            <w:tcW w:w="2205" w:type="dxa"/>
          </w:tcPr>
          <w:p w14:paraId="14FA5357" w14:textId="77777777" w:rsidR="00BE5066" w:rsidRPr="0099754B" w:rsidRDefault="00BE5066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625BFC5B" w14:textId="57ACE84F" w:rsidR="00BE5066" w:rsidRPr="0099754B" w:rsidRDefault="00BE5066" w:rsidP="00BE5066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100</w:t>
            </w:r>
            <w:r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0D2726F1" w14:textId="77777777" w:rsidR="00BE5066" w:rsidRDefault="00BE5066" w:rsidP="00BE5066">
      <w:pPr>
        <w:jc w:val="both"/>
        <w:rPr>
          <w:snapToGrid w:val="0"/>
          <w:sz w:val="24"/>
        </w:rPr>
      </w:pPr>
    </w:p>
    <w:p w14:paraId="320D99C8" w14:textId="77777777" w:rsidR="00BE5066" w:rsidRPr="0099754B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4ED16A44" w14:textId="77777777" w:rsidR="00BE5066" w:rsidRPr="0099754B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BE5066" w:rsidRPr="0099754B" w14:paraId="468D071C" w14:textId="77777777" w:rsidTr="000B4629">
        <w:tc>
          <w:tcPr>
            <w:tcW w:w="3936" w:type="dxa"/>
          </w:tcPr>
          <w:p w14:paraId="52E6A006" w14:textId="6342484E" w:rsidR="00BE5066" w:rsidRPr="0099754B" w:rsidRDefault="00BE5066" w:rsidP="00BE5066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</w:t>
            </w:r>
            <w:r>
              <w:rPr>
                <w:snapToGrid w:val="0"/>
                <w:sz w:val="24"/>
                <w:szCs w:val="24"/>
              </w:rPr>
              <w:t>2219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5171</w:t>
            </w:r>
          </w:p>
        </w:tc>
        <w:tc>
          <w:tcPr>
            <w:tcW w:w="2205" w:type="dxa"/>
          </w:tcPr>
          <w:p w14:paraId="7495E08A" w14:textId="77777777" w:rsidR="00BE5066" w:rsidRPr="0099754B" w:rsidRDefault="00BE5066" w:rsidP="000B4629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</w:tcPr>
          <w:p w14:paraId="34D41095" w14:textId="2D7B5C38" w:rsidR="00BE5066" w:rsidRPr="0099754B" w:rsidRDefault="00BE5066" w:rsidP="00BE5066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100</w:t>
            </w:r>
            <w:r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5D3A9FDF" w14:textId="77777777" w:rsidR="00BE5066" w:rsidRDefault="00BE5066" w:rsidP="00E2186D">
      <w:pPr>
        <w:jc w:val="both"/>
        <w:rPr>
          <w:snapToGrid w:val="0"/>
          <w:sz w:val="24"/>
        </w:rPr>
      </w:pPr>
    </w:p>
    <w:p w14:paraId="148E5148" w14:textId="77777777" w:rsidR="00BE5066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2855C1D0" w14:textId="6C17E8A6" w:rsidR="00BE5066" w:rsidRPr="00BE5066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</w:t>
      </w:r>
      <w:r w:rsidRPr="00BE5066">
        <w:rPr>
          <w:snapToGrid w:val="0"/>
          <w:sz w:val="24"/>
          <w:szCs w:val="24"/>
        </w:rPr>
        <w:t>oskytn</w:t>
      </w:r>
      <w:r>
        <w:rPr>
          <w:snapToGrid w:val="0"/>
          <w:sz w:val="24"/>
          <w:szCs w:val="24"/>
        </w:rPr>
        <w:t>utí</w:t>
      </w:r>
      <w:r w:rsidRPr="00BE5066">
        <w:rPr>
          <w:snapToGrid w:val="0"/>
          <w:sz w:val="24"/>
          <w:szCs w:val="24"/>
        </w:rPr>
        <w:t xml:space="preserve"> finanční</w:t>
      </w:r>
      <w:r>
        <w:rPr>
          <w:snapToGrid w:val="0"/>
          <w:sz w:val="24"/>
          <w:szCs w:val="24"/>
        </w:rPr>
        <w:t xml:space="preserve">ch </w:t>
      </w:r>
      <w:r w:rsidRPr="00BE5066">
        <w:rPr>
          <w:snapToGrid w:val="0"/>
          <w:sz w:val="24"/>
          <w:szCs w:val="24"/>
        </w:rPr>
        <w:t>prostředk</w:t>
      </w:r>
      <w:r>
        <w:rPr>
          <w:snapToGrid w:val="0"/>
          <w:sz w:val="24"/>
          <w:szCs w:val="24"/>
        </w:rPr>
        <w:t>ů</w:t>
      </w:r>
      <w:r w:rsidRPr="00BE506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formou navýšení neinvestičního příspěvku </w:t>
      </w:r>
      <w:r w:rsidRPr="00BE5066">
        <w:rPr>
          <w:snapToGrid w:val="0"/>
          <w:sz w:val="24"/>
          <w:szCs w:val="24"/>
        </w:rPr>
        <w:t>na výměnu řídicího systému výměníkové stanice v budově ZŠ Paskovská ve výši 50 % z částky dle předloženého návrhu</w:t>
      </w:r>
      <w:r>
        <w:rPr>
          <w:snapToGrid w:val="0"/>
          <w:sz w:val="24"/>
          <w:szCs w:val="24"/>
        </w:rPr>
        <w:t>.</w:t>
      </w:r>
    </w:p>
    <w:p w14:paraId="2F07DE8E" w14:textId="77777777" w:rsidR="00E06806" w:rsidRDefault="00E06806" w:rsidP="00E06806">
      <w:pPr>
        <w:rPr>
          <w:rFonts w:ascii="Calibri" w:hAnsi="Calibri" w:cs="Calibri"/>
          <w:color w:val="1F497D"/>
          <w:sz w:val="22"/>
          <w:szCs w:val="22"/>
        </w:rPr>
      </w:pPr>
    </w:p>
    <w:p w14:paraId="611884D6" w14:textId="2F8B707F" w:rsidR="00E06806" w:rsidRPr="006838B4" w:rsidRDefault="00E06806" w:rsidP="00E06806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i/>
          <w:snapToGrid w:val="0"/>
          <w:sz w:val="24"/>
          <w:szCs w:val="24"/>
          <w:u w:val="single"/>
        </w:rPr>
        <w:t>50/1133</w:t>
      </w:r>
      <w:r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>
        <w:rPr>
          <w:b/>
          <w:i/>
          <w:snapToGrid w:val="0"/>
          <w:sz w:val="24"/>
          <w:szCs w:val="24"/>
          <w:u w:val="single"/>
        </w:rPr>
        <w:t>11.11.</w:t>
      </w:r>
      <w:r>
        <w:rPr>
          <w:b/>
          <w:i/>
          <w:snapToGrid w:val="0"/>
          <w:sz w:val="24"/>
          <w:szCs w:val="24"/>
          <w:u w:val="single"/>
        </w:rPr>
        <w:t>2020</w:t>
      </w:r>
      <w:proofErr w:type="gramEnd"/>
    </w:p>
    <w:p w14:paraId="08AE1922" w14:textId="77777777" w:rsidR="00A17928" w:rsidRDefault="00A17928" w:rsidP="00E2186D">
      <w:pPr>
        <w:jc w:val="both"/>
        <w:rPr>
          <w:b/>
          <w:snapToGrid w:val="0"/>
          <w:sz w:val="24"/>
        </w:rPr>
      </w:pPr>
    </w:p>
    <w:p w14:paraId="77F5F600" w14:textId="77777777" w:rsidR="00BE5066" w:rsidRDefault="00BE5066" w:rsidP="00656023">
      <w:pPr>
        <w:widowControl w:val="0"/>
        <w:jc w:val="both"/>
        <w:rPr>
          <w:snapToGrid w:val="0"/>
          <w:sz w:val="24"/>
        </w:rPr>
      </w:pPr>
    </w:p>
    <w:p w14:paraId="253F6A27" w14:textId="77777777" w:rsidR="00656023" w:rsidRDefault="00656023" w:rsidP="0065602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Zastupitelstvo městského obvodu Hrabová </w:t>
      </w:r>
    </w:p>
    <w:p w14:paraId="0CD81D62" w14:textId="77777777" w:rsidR="00656023" w:rsidRDefault="00656023" w:rsidP="0065602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bere na vědomí</w:t>
      </w:r>
    </w:p>
    <w:p w14:paraId="59EBE974" w14:textId="10A73268" w:rsidR="00656023" w:rsidRDefault="00656023" w:rsidP="00656023">
      <w:pPr>
        <w:jc w:val="both"/>
        <w:rPr>
          <w:snapToGrid w:val="0"/>
          <w:sz w:val="24"/>
        </w:rPr>
      </w:pPr>
      <w:r w:rsidRPr="00E2186D">
        <w:rPr>
          <w:b/>
          <w:snapToGrid w:val="0"/>
          <w:sz w:val="24"/>
        </w:rPr>
        <w:t xml:space="preserve">rozpočtové opatření městského obvodu Hrabová č. </w:t>
      </w:r>
      <w:r>
        <w:rPr>
          <w:b/>
          <w:snapToGrid w:val="0"/>
          <w:sz w:val="24"/>
        </w:rPr>
        <w:t>20</w:t>
      </w:r>
      <w:r>
        <w:rPr>
          <w:snapToGrid w:val="0"/>
          <w:sz w:val="24"/>
        </w:rPr>
        <w:t xml:space="preserve">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34A5223B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  <w:bookmarkStart w:id="0" w:name="_GoBack"/>
      <w:r w:rsidRPr="00E665B8">
        <w:rPr>
          <w:snapToGrid w:val="0"/>
          <w:sz w:val="24"/>
          <w:szCs w:val="24"/>
        </w:rPr>
        <w:t xml:space="preserve">rozpočtové opatření městského obvodu Hrabová č. 20, kterým </w:t>
      </w:r>
      <w:proofErr w:type="gramStart"/>
      <w:r w:rsidRPr="00E665B8">
        <w:rPr>
          <w:snapToGrid w:val="0"/>
          <w:sz w:val="24"/>
          <w:szCs w:val="24"/>
        </w:rPr>
        <w:t>se</w:t>
      </w:r>
      <w:proofErr w:type="gramEnd"/>
      <w:r w:rsidRPr="00E665B8">
        <w:rPr>
          <w:snapToGrid w:val="0"/>
          <w:sz w:val="24"/>
          <w:szCs w:val="24"/>
        </w:rPr>
        <w:t>:</w:t>
      </w:r>
    </w:p>
    <w:p w14:paraId="3E1F13E4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</w:p>
    <w:p w14:paraId="494ADF3B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  <w:r w:rsidRPr="00E665B8">
        <w:rPr>
          <w:snapToGrid w:val="0"/>
          <w:sz w:val="24"/>
          <w:szCs w:val="24"/>
        </w:rPr>
        <w:t>zvýší</w:t>
      </w:r>
    </w:p>
    <w:p w14:paraId="5862A643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  <w:r w:rsidRPr="00E665B8">
        <w:rPr>
          <w:snapToGrid w:val="0"/>
          <w:sz w:val="24"/>
          <w:szCs w:val="24"/>
        </w:rPr>
        <w:t>nedaňové příjmy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09106A" w:rsidRPr="00E665B8" w14:paraId="63B453EB" w14:textId="77777777" w:rsidTr="000B4629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2B49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§ 6171, pol. 2111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6C47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4DB0D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5 tis. Kč</w:t>
            </w:r>
          </w:p>
        </w:tc>
      </w:tr>
    </w:tbl>
    <w:p w14:paraId="1804422E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</w:p>
    <w:p w14:paraId="766B9016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  <w:r w:rsidRPr="00E665B8">
        <w:rPr>
          <w:snapToGrid w:val="0"/>
          <w:sz w:val="24"/>
          <w:szCs w:val="24"/>
        </w:rPr>
        <w:t>zvýší</w:t>
      </w:r>
    </w:p>
    <w:p w14:paraId="178390BC" w14:textId="77777777" w:rsidR="0009106A" w:rsidRPr="00E665B8" w:rsidRDefault="0009106A" w:rsidP="0009106A">
      <w:pPr>
        <w:pStyle w:val="Bezmezer"/>
        <w:rPr>
          <w:snapToGrid w:val="0"/>
          <w:sz w:val="24"/>
          <w:szCs w:val="24"/>
        </w:rPr>
      </w:pPr>
      <w:r w:rsidRPr="00E665B8">
        <w:rPr>
          <w:snapToGrid w:val="0"/>
          <w:sz w:val="24"/>
          <w:szCs w:val="24"/>
        </w:rPr>
        <w:t>běžné výdaje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09106A" w:rsidRPr="00E665B8" w14:paraId="2656DA78" w14:textId="77777777" w:rsidTr="000B4629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2FC6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§ 3311, pol. 5222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909B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3D56" w14:textId="77777777" w:rsidR="0009106A" w:rsidRPr="00E665B8" w:rsidRDefault="0009106A" w:rsidP="0009106A">
            <w:pPr>
              <w:pStyle w:val="Bezmezer"/>
              <w:rPr>
                <w:snapToGrid w:val="0"/>
                <w:sz w:val="24"/>
                <w:szCs w:val="24"/>
              </w:rPr>
            </w:pPr>
            <w:r w:rsidRPr="00E665B8">
              <w:rPr>
                <w:snapToGrid w:val="0"/>
                <w:sz w:val="24"/>
                <w:szCs w:val="24"/>
              </w:rPr>
              <w:t>5 tis. Kč</w:t>
            </w:r>
          </w:p>
        </w:tc>
      </w:tr>
    </w:tbl>
    <w:p w14:paraId="5F3CB0EB" w14:textId="77777777" w:rsidR="00656023" w:rsidRPr="00E665B8" w:rsidRDefault="00656023" w:rsidP="00AB3A81">
      <w:pPr>
        <w:pStyle w:val="Bezmezer"/>
        <w:rPr>
          <w:snapToGrid w:val="0"/>
          <w:sz w:val="24"/>
          <w:szCs w:val="24"/>
        </w:rPr>
      </w:pPr>
    </w:p>
    <w:bookmarkEnd w:id="0"/>
    <w:p w14:paraId="5A41F00C" w14:textId="77777777" w:rsidR="00BE5066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Důvodová zpráva:</w:t>
      </w:r>
    </w:p>
    <w:p w14:paraId="2EA2DDD8" w14:textId="77777777" w:rsidR="00BE5066" w:rsidRDefault="00BE5066" w:rsidP="00BE5066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Poskytnutí finančního daru.</w:t>
      </w:r>
    </w:p>
    <w:p w14:paraId="012096B3" w14:textId="77777777" w:rsidR="00BE5066" w:rsidRDefault="00BE5066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6011FB32" w14:textId="70308F66" w:rsidR="009B17F3" w:rsidRPr="006838B4" w:rsidRDefault="009B17F3" w:rsidP="009B17F3">
      <w:pPr>
        <w:widowControl w:val="0"/>
        <w:tabs>
          <w:tab w:val="left" w:pos="1276"/>
        </w:tabs>
        <w:jc w:val="both"/>
        <w:rPr>
          <w:b/>
          <w:i/>
          <w:snapToGrid w:val="0"/>
          <w:sz w:val="24"/>
          <w:szCs w:val="24"/>
          <w:u w:val="single"/>
        </w:rPr>
      </w:pPr>
      <w:r w:rsidRPr="006838B4">
        <w:rPr>
          <w:b/>
          <w:i/>
          <w:snapToGrid w:val="0"/>
          <w:sz w:val="24"/>
          <w:szCs w:val="24"/>
          <w:u w:val="single"/>
        </w:rPr>
        <w:t xml:space="preserve">Schváleno usnesením Rady městského obvodu Hrabová č. </w:t>
      </w:r>
      <w:r>
        <w:rPr>
          <w:b/>
          <w:i/>
          <w:snapToGrid w:val="0"/>
          <w:sz w:val="24"/>
          <w:szCs w:val="24"/>
          <w:u w:val="single"/>
        </w:rPr>
        <w:t>5</w:t>
      </w:r>
      <w:r w:rsidR="0046576A">
        <w:rPr>
          <w:b/>
          <w:i/>
          <w:snapToGrid w:val="0"/>
          <w:sz w:val="24"/>
          <w:szCs w:val="24"/>
          <w:u w:val="single"/>
        </w:rPr>
        <w:t>1</w:t>
      </w:r>
      <w:r>
        <w:rPr>
          <w:b/>
          <w:i/>
          <w:snapToGrid w:val="0"/>
          <w:sz w:val="24"/>
          <w:szCs w:val="24"/>
          <w:u w:val="single"/>
        </w:rPr>
        <w:t>/11</w:t>
      </w:r>
      <w:r w:rsidR="0046576A">
        <w:rPr>
          <w:b/>
          <w:i/>
          <w:snapToGrid w:val="0"/>
          <w:sz w:val="24"/>
          <w:szCs w:val="24"/>
          <w:u w:val="single"/>
        </w:rPr>
        <w:t>54</w:t>
      </w:r>
      <w:r>
        <w:rPr>
          <w:b/>
          <w:i/>
          <w:snapToGrid w:val="0"/>
          <w:sz w:val="24"/>
          <w:szCs w:val="24"/>
          <w:u w:val="single"/>
        </w:rPr>
        <w:t>.)</w:t>
      </w:r>
      <w:r w:rsidRPr="006838B4">
        <w:rPr>
          <w:b/>
          <w:i/>
          <w:snapToGrid w:val="0"/>
          <w:sz w:val="24"/>
          <w:szCs w:val="24"/>
          <w:u w:val="single"/>
        </w:rPr>
        <w:t xml:space="preserve"> dne </w:t>
      </w:r>
      <w:proofErr w:type="gramStart"/>
      <w:r w:rsidR="0046576A">
        <w:rPr>
          <w:b/>
          <w:i/>
          <w:snapToGrid w:val="0"/>
          <w:sz w:val="24"/>
          <w:szCs w:val="24"/>
          <w:u w:val="single"/>
        </w:rPr>
        <w:t>25</w:t>
      </w:r>
      <w:r>
        <w:rPr>
          <w:b/>
          <w:i/>
          <w:snapToGrid w:val="0"/>
          <w:sz w:val="24"/>
          <w:szCs w:val="24"/>
          <w:u w:val="single"/>
        </w:rPr>
        <w:t>.11.2020</w:t>
      </w:r>
      <w:proofErr w:type="gramEnd"/>
    </w:p>
    <w:p w14:paraId="365C0C4D" w14:textId="77777777" w:rsidR="00656023" w:rsidRDefault="00656023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0450B327" w14:textId="77777777" w:rsidR="00656023" w:rsidRDefault="00656023" w:rsidP="00AB3A81">
      <w:pPr>
        <w:pStyle w:val="Bezmezer"/>
        <w:rPr>
          <w:snapToGrid w:val="0"/>
          <w:sz w:val="24"/>
          <w:szCs w:val="24"/>
          <w:u w:val="single"/>
        </w:rPr>
      </w:pPr>
    </w:p>
    <w:p w14:paraId="2158BA6F" w14:textId="77777777" w:rsidR="00AB3A81" w:rsidRDefault="001B053E" w:rsidP="00AB3A81">
      <w:pPr>
        <w:pStyle w:val="Bezmezer"/>
        <w:rPr>
          <w:snapToGrid w:val="0"/>
          <w:sz w:val="24"/>
          <w:szCs w:val="24"/>
        </w:rPr>
      </w:pPr>
      <w:r w:rsidRPr="00AB3A81">
        <w:rPr>
          <w:snapToGrid w:val="0"/>
          <w:sz w:val="24"/>
          <w:szCs w:val="24"/>
          <w:u w:val="single"/>
        </w:rPr>
        <w:t>Zpracovala:</w:t>
      </w:r>
      <w:r w:rsidRPr="00AB3A81">
        <w:rPr>
          <w:snapToGrid w:val="0"/>
          <w:sz w:val="24"/>
          <w:szCs w:val="24"/>
        </w:rPr>
        <w:tab/>
        <w:t>Ing. Jana Ziobrová, vedoucí odboru financí a správy majetku</w:t>
      </w:r>
    </w:p>
    <w:p w14:paraId="65152DAB" w14:textId="47927C71" w:rsidR="00E2186D" w:rsidRPr="001132AA" w:rsidRDefault="001B053E" w:rsidP="00AB3A81">
      <w:pPr>
        <w:pStyle w:val="Bezmez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ab/>
        <w:t xml:space="preserve">Igor Trávníček, starosta městského obvodu Hrabová  </w:t>
      </w:r>
    </w:p>
    <w:sectPr w:rsidR="00E2186D" w:rsidRPr="001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23C27"/>
    <w:rsid w:val="0008363D"/>
    <w:rsid w:val="0009106A"/>
    <w:rsid w:val="000C5D86"/>
    <w:rsid w:val="0010191F"/>
    <w:rsid w:val="00125972"/>
    <w:rsid w:val="0015488D"/>
    <w:rsid w:val="00154AF7"/>
    <w:rsid w:val="00191D65"/>
    <w:rsid w:val="00196602"/>
    <w:rsid w:val="001A0F0D"/>
    <w:rsid w:val="001B053E"/>
    <w:rsid w:val="001E5A58"/>
    <w:rsid w:val="002125A7"/>
    <w:rsid w:val="00215A5F"/>
    <w:rsid w:val="002300C5"/>
    <w:rsid w:val="00243764"/>
    <w:rsid w:val="00284445"/>
    <w:rsid w:val="002D30DC"/>
    <w:rsid w:val="00302DF7"/>
    <w:rsid w:val="00305C6F"/>
    <w:rsid w:val="00305E29"/>
    <w:rsid w:val="00332012"/>
    <w:rsid w:val="00336EF6"/>
    <w:rsid w:val="00354EA9"/>
    <w:rsid w:val="00363B56"/>
    <w:rsid w:val="003653B9"/>
    <w:rsid w:val="00370C2E"/>
    <w:rsid w:val="003712C4"/>
    <w:rsid w:val="00401F2C"/>
    <w:rsid w:val="004041A8"/>
    <w:rsid w:val="00431A52"/>
    <w:rsid w:val="00447405"/>
    <w:rsid w:val="00464DDE"/>
    <w:rsid w:val="0046576A"/>
    <w:rsid w:val="00490159"/>
    <w:rsid w:val="004A6949"/>
    <w:rsid w:val="004A7526"/>
    <w:rsid w:val="004B175E"/>
    <w:rsid w:val="004E6F9E"/>
    <w:rsid w:val="004F7BAA"/>
    <w:rsid w:val="0052535F"/>
    <w:rsid w:val="00532188"/>
    <w:rsid w:val="0056201F"/>
    <w:rsid w:val="00562D17"/>
    <w:rsid w:val="00570E70"/>
    <w:rsid w:val="005964CC"/>
    <w:rsid w:val="005C0F31"/>
    <w:rsid w:val="005D64A7"/>
    <w:rsid w:val="005D6B0D"/>
    <w:rsid w:val="005E55EE"/>
    <w:rsid w:val="006005F0"/>
    <w:rsid w:val="00613EA6"/>
    <w:rsid w:val="00616240"/>
    <w:rsid w:val="00635B0E"/>
    <w:rsid w:val="006422EF"/>
    <w:rsid w:val="006464AC"/>
    <w:rsid w:val="00656023"/>
    <w:rsid w:val="00666609"/>
    <w:rsid w:val="0067478F"/>
    <w:rsid w:val="006838B4"/>
    <w:rsid w:val="006B625B"/>
    <w:rsid w:val="006D7D40"/>
    <w:rsid w:val="007038BC"/>
    <w:rsid w:val="00735988"/>
    <w:rsid w:val="00753C37"/>
    <w:rsid w:val="00764668"/>
    <w:rsid w:val="0078792E"/>
    <w:rsid w:val="007C3771"/>
    <w:rsid w:val="00803963"/>
    <w:rsid w:val="00812884"/>
    <w:rsid w:val="00892141"/>
    <w:rsid w:val="00901BC0"/>
    <w:rsid w:val="00953EFD"/>
    <w:rsid w:val="00967D1F"/>
    <w:rsid w:val="00976B01"/>
    <w:rsid w:val="009A5C8B"/>
    <w:rsid w:val="009B17F3"/>
    <w:rsid w:val="00A17928"/>
    <w:rsid w:val="00A23E66"/>
    <w:rsid w:val="00A34069"/>
    <w:rsid w:val="00A47DCA"/>
    <w:rsid w:val="00A675AC"/>
    <w:rsid w:val="00A742D0"/>
    <w:rsid w:val="00A83133"/>
    <w:rsid w:val="00AB05CB"/>
    <w:rsid w:val="00AB3A81"/>
    <w:rsid w:val="00B02E8B"/>
    <w:rsid w:val="00B1353F"/>
    <w:rsid w:val="00B27C37"/>
    <w:rsid w:val="00B77771"/>
    <w:rsid w:val="00B813CF"/>
    <w:rsid w:val="00B96002"/>
    <w:rsid w:val="00BC3EF5"/>
    <w:rsid w:val="00BD32EE"/>
    <w:rsid w:val="00BE5066"/>
    <w:rsid w:val="00BF5EB6"/>
    <w:rsid w:val="00C14D13"/>
    <w:rsid w:val="00C16C7E"/>
    <w:rsid w:val="00C31A4F"/>
    <w:rsid w:val="00C54422"/>
    <w:rsid w:val="00C63800"/>
    <w:rsid w:val="00C67DF5"/>
    <w:rsid w:val="00CD5A35"/>
    <w:rsid w:val="00CF2BBF"/>
    <w:rsid w:val="00D21D37"/>
    <w:rsid w:val="00D25782"/>
    <w:rsid w:val="00D465D7"/>
    <w:rsid w:val="00D47A89"/>
    <w:rsid w:val="00DF7FF4"/>
    <w:rsid w:val="00E06806"/>
    <w:rsid w:val="00E2186D"/>
    <w:rsid w:val="00E378E6"/>
    <w:rsid w:val="00E665B8"/>
    <w:rsid w:val="00EC0C4B"/>
    <w:rsid w:val="00EC29AD"/>
    <w:rsid w:val="00EE53D7"/>
    <w:rsid w:val="00F412E1"/>
    <w:rsid w:val="00F51D62"/>
    <w:rsid w:val="00F60788"/>
    <w:rsid w:val="00F63895"/>
    <w:rsid w:val="00FA11F5"/>
    <w:rsid w:val="00FB104E"/>
    <w:rsid w:val="00FB31C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2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B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122</cp:revision>
  <cp:lastPrinted>2020-12-02T06:05:00Z</cp:lastPrinted>
  <dcterms:created xsi:type="dcterms:W3CDTF">2018-05-30T09:33:00Z</dcterms:created>
  <dcterms:modified xsi:type="dcterms:W3CDTF">2020-12-02T06:05:00Z</dcterms:modified>
</cp:coreProperties>
</file>