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C70F" w14:textId="77777777" w:rsidR="00663ABE" w:rsidRDefault="00663ABE" w:rsidP="00663ABE">
      <w:pPr>
        <w:tabs>
          <w:tab w:val="left" w:pos="720"/>
        </w:tabs>
        <w:rPr>
          <w:rFonts w:ascii="Arial" w:hAnsi="Arial" w:cs="Arial"/>
          <w:color w:val="003C69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24C6F" wp14:editId="5E7B3CF4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14325" cy="386715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</w:rPr>
        <w:t>Statutární město Ostrava</w:t>
      </w:r>
    </w:p>
    <w:p w14:paraId="273456F4" w14:textId="77777777" w:rsidR="00663ABE" w:rsidRPr="00E96757" w:rsidRDefault="00663ABE" w:rsidP="00663ABE">
      <w:pPr>
        <w:tabs>
          <w:tab w:val="left" w:pos="720"/>
        </w:tabs>
        <w:rPr>
          <w:rFonts w:ascii="Arial" w:hAnsi="Arial" w:cs="Arial"/>
          <w:color w:val="003C69"/>
          <w:sz w:val="20"/>
        </w:rPr>
      </w:pPr>
      <w:r>
        <w:rPr>
          <w:rFonts w:ascii="Arial" w:hAnsi="Arial" w:cs="Arial"/>
          <w:b/>
          <w:color w:val="003C69"/>
          <w:sz w:val="20"/>
        </w:rPr>
        <w:t>Úřad m</w:t>
      </w:r>
      <w:r w:rsidRPr="00CA5DAD">
        <w:rPr>
          <w:rFonts w:ascii="Arial" w:hAnsi="Arial" w:cs="Arial"/>
          <w:b/>
          <w:color w:val="003C69"/>
          <w:sz w:val="20"/>
        </w:rPr>
        <w:t>ěstsk</w:t>
      </w:r>
      <w:r>
        <w:rPr>
          <w:rFonts w:ascii="Arial" w:hAnsi="Arial" w:cs="Arial"/>
          <w:b/>
          <w:color w:val="003C69"/>
          <w:sz w:val="20"/>
        </w:rPr>
        <w:t>ého</w:t>
      </w:r>
      <w:r w:rsidRPr="00CA5DAD">
        <w:rPr>
          <w:rFonts w:ascii="Arial" w:hAnsi="Arial" w:cs="Arial"/>
          <w:b/>
          <w:color w:val="003C69"/>
          <w:sz w:val="20"/>
        </w:rPr>
        <w:t xml:space="preserve"> obvod</w:t>
      </w:r>
      <w:r>
        <w:rPr>
          <w:rFonts w:ascii="Arial" w:hAnsi="Arial" w:cs="Arial"/>
          <w:b/>
          <w:color w:val="003C69"/>
          <w:sz w:val="20"/>
        </w:rPr>
        <w:t>u</w:t>
      </w:r>
      <w:r w:rsidRPr="00CA5DAD">
        <w:rPr>
          <w:rFonts w:ascii="Arial" w:hAnsi="Arial" w:cs="Arial"/>
          <w:b/>
          <w:color w:val="003C69"/>
          <w:sz w:val="20"/>
        </w:rPr>
        <w:t xml:space="preserve"> </w:t>
      </w:r>
      <w:r>
        <w:rPr>
          <w:rFonts w:ascii="Arial" w:hAnsi="Arial" w:cs="Arial"/>
          <w:b/>
          <w:color w:val="003C69"/>
          <w:sz w:val="20"/>
        </w:rPr>
        <w:t>Hrabová</w:t>
      </w:r>
    </w:p>
    <w:p w14:paraId="1DF89394" w14:textId="77777777" w:rsidR="00663ABE" w:rsidRDefault="00663ABE" w:rsidP="00663ABE">
      <w:pPr>
        <w:tabs>
          <w:tab w:val="left" w:pos="720"/>
        </w:tabs>
      </w:pPr>
      <w:r>
        <w:rPr>
          <w:rFonts w:ascii="Arial" w:hAnsi="Arial" w:cs="Arial"/>
          <w:b/>
          <w:color w:val="003C69"/>
          <w:sz w:val="20"/>
        </w:rPr>
        <w:t>Odbor financí a správy majetku</w:t>
      </w:r>
    </w:p>
    <w:p w14:paraId="43C9CD54" w14:textId="77777777" w:rsidR="00F06C04" w:rsidRDefault="00F06C04">
      <w:pPr>
        <w:jc w:val="both"/>
      </w:pPr>
    </w:p>
    <w:p w14:paraId="341E4497" w14:textId="77777777" w:rsidR="00663ABE" w:rsidRDefault="00663ABE" w:rsidP="00E6279B">
      <w:pPr>
        <w:jc w:val="both"/>
        <w:rPr>
          <w:rFonts w:ascii="Times New Roman" w:hAnsi="Times New Roman"/>
          <w:b/>
          <w:sz w:val="28"/>
          <w:szCs w:val="28"/>
        </w:rPr>
      </w:pPr>
    </w:p>
    <w:p w14:paraId="1E595626" w14:textId="77777777" w:rsidR="00663ABE" w:rsidRPr="00A65DA4" w:rsidRDefault="00663ABE" w:rsidP="00663ABE">
      <w:pPr>
        <w:pStyle w:val="Zpat"/>
        <w:tabs>
          <w:tab w:val="left" w:pos="540"/>
          <w:tab w:val="left" w:pos="1080"/>
          <w:tab w:val="left" w:pos="3600"/>
        </w:tabs>
        <w:rPr>
          <w:b/>
          <w:iCs/>
          <w:sz w:val="36"/>
          <w:szCs w:val="36"/>
          <w:u w:val="single"/>
        </w:rPr>
      </w:pPr>
      <w:r w:rsidRPr="00A65DA4">
        <w:rPr>
          <w:b/>
          <w:iCs/>
          <w:sz w:val="36"/>
          <w:szCs w:val="36"/>
          <w:u w:val="single"/>
        </w:rPr>
        <w:t xml:space="preserve">ŽÁDOST </w:t>
      </w:r>
    </w:p>
    <w:p w14:paraId="5F2C1790" w14:textId="77777777" w:rsidR="00663ABE" w:rsidRDefault="00663ABE" w:rsidP="00E6279B">
      <w:pPr>
        <w:jc w:val="both"/>
      </w:pPr>
    </w:p>
    <w:p w14:paraId="2FD6F100" w14:textId="0C89810F" w:rsidR="00867592" w:rsidRPr="00663ABE" w:rsidRDefault="00867592" w:rsidP="00E6279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63ABE">
        <w:rPr>
          <w:b/>
          <w:bCs/>
          <w:sz w:val="28"/>
          <w:szCs w:val="28"/>
        </w:rPr>
        <w:t xml:space="preserve">o povolení připojení dle § 10 zákona číslo 13/1997 Sb., zákona o pozemních komunikacích, ve znění </w:t>
      </w:r>
      <w:r w:rsidR="00F978CE" w:rsidRPr="00663ABE">
        <w:rPr>
          <w:b/>
          <w:bCs/>
          <w:sz w:val="28"/>
          <w:szCs w:val="28"/>
        </w:rPr>
        <w:t>pozdějších předpisů,</w:t>
      </w:r>
      <w:r w:rsidRPr="00663A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04F5" w:rsidRPr="00663ABE">
        <w:rPr>
          <w:rFonts w:ascii="Times New Roman" w:hAnsi="Times New Roman"/>
          <w:b/>
          <w:bCs/>
          <w:sz w:val="28"/>
          <w:szCs w:val="28"/>
        </w:rPr>
        <w:t xml:space="preserve">za </w:t>
      </w:r>
      <w:r w:rsidR="001804F5" w:rsidRPr="00663ABE">
        <w:rPr>
          <w:b/>
          <w:bCs/>
          <w:sz w:val="28"/>
          <w:szCs w:val="28"/>
        </w:rPr>
        <w:t>úč</w:t>
      </w:r>
      <w:r w:rsidR="001804F5" w:rsidRPr="00663ABE">
        <w:rPr>
          <w:rFonts w:ascii="Times New Roman" w:hAnsi="Times New Roman"/>
          <w:b/>
          <w:bCs/>
          <w:sz w:val="28"/>
          <w:szCs w:val="28"/>
        </w:rPr>
        <w:t>elem</w:t>
      </w:r>
      <w:r w:rsidRPr="00663ABE">
        <w:rPr>
          <w:rFonts w:ascii="Times New Roman" w:hAnsi="Times New Roman"/>
          <w:b/>
          <w:bCs/>
          <w:sz w:val="28"/>
          <w:szCs w:val="28"/>
        </w:rPr>
        <w:t>:</w:t>
      </w:r>
    </w:p>
    <w:p w14:paraId="63E84C8A" w14:textId="77777777" w:rsidR="008B22DE" w:rsidRDefault="008B22DE" w:rsidP="00E6279B">
      <w:pPr>
        <w:jc w:val="both"/>
        <w:rPr>
          <w:rFonts w:ascii="Times New Roman" w:hAnsi="Times New Roman"/>
        </w:rPr>
      </w:pPr>
    </w:p>
    <w:p w14:paraId="61CD252B" w14:textId="77777777" w:rsidR="008B22DE" w:rsidRDefault="008B22DE" w:rsidP="00E6279B">
      <w:pPr>
        <w:jc w:val="both"/>
        <w:rPr>
          <w:rFonts w:ascii="Times New Roman" w:hAnsi="Times New Roman"/>
        </w:rPr>
      </w:pPr>
    </w:p>
    <w:p w14:paraId="1617D710" w14:textId="77777777" w:rsidR="002729CD" w:rsidRPr="00A82D66" w:rsidRDefault="00867592" w:rsidP="00E6279B">
      <w:pPr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A82D66">
        <w:rPr>
          <w:rFonts w:ascii="Times New Roman" w:hAnsi="Times New Roman"/>
          <w:u w:val="single"/>
        </w:rPr>
        <w:t>Připojení sousední nemovitosti (sjezdem nebo nájezdem)</w:t>
      </w:r>
    </w:p>
    <w:p w14:paraId="2BA23EA1" w14:textId="77777777" w:rsidR="000E4AD1" w:rsidRPr="00A82D66" w:rsidRDefault="007650AE" w:rsidP="00E6279B">
      <w:pPr>
        <w:spacing w:line="360" w:lineRule="auto"/>
        <w:jc w:val="both"/>
      </w:pPr>
      <w:r>
        <w:t>parcelní číslo: …………………………………………, k.</w:t>
      </w:r>
      <w:r w:rsidR="002C3677">
        <w:t xml:space="preserve"> </w:t>
      </w:r>
      <w:r>
        <w:t>ú.:  ……</w:t>
      </w:r>
      <w:r w:rsidR="008854BF">
        <w:t>.</w:t>
      </w:r>
      <w:r w:rsidR="002729CD">
        <w:t>………</w:t>
      </w:r>
      <w:r w:rsidR="006222F2">
        <w:t>…………</w:t>
      </w:r>
      <w:r>
        <w:t>.</w:t>
      </w:r>
      <w:r w:rsidR="006222F2">
        <w:t>…</w:t>
      </w:r>
      <w:r w:rsidR="002729CD">
        <w:t>…</w:t>
      </w:r>
      <w:r w:rsidR="00A67BAD">
        <w:t>………</w:t>
      </w:r>
      <w:r w:rsidR="002729CD">
        <w:t>…</w:t>
      </w:r>
    </w:p>
    <w:p w14:paraId="0A497AB6" w14:textId="77777777" w:rsidR="000E4AD1" w:rsidRDefault="00867592" w:rsidP="00E6279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</w:t>
      </w:r>
      <w:r w:rsidR="000E4AD1">
        <w:rPr>
          <w:rFonts w:ascii="Times New Roman" w:hAnsi="Times New Roman"/>
        </w:rPr>
        <w:t>místní komunikac</w:t>
      </w:r>
      <w:r w:rsidR="008B22DE">
        <w:rPr>
          <w:rFonts w:ascii="Times New Roman" w:hAnsi="Times New Roman"/>
        </w:rPr>
        <w:t>i (název, parc.</w:t>
      </w:r>
      <w:r w:rsidR="002C3677">
        <w:rPr>
          <w:rFonts w:ascii="Times New Roman" w:hAnsi="Times New Roman"/>
        </w:rPr>
        <w:t xml:space="preserve"> </w:t>
      </w:r>
      <w:r w:rsidR="008B22DE">
        <w:rPr>
          <w:rFonts w:ascii="Times New Roman" w:hAnsi="Times New Roman"/>
        </w:rPr>
        <w:t>č.</w:t>
      </w:r>
      <w:r>
        <w:rPr>
          <w:rFonts w:ascii="Times New Roman" w:hAnsi="Times New Roman"/>
        </w:rPr>
        <w:t>, číslo komunikace)</w:t>
      </w:r>
      <w:r w:rsidR="000E4AD1">
        <w:rPr>
          <w:rFonts w:ascii="Times New Roman" w:hAnsi="Times New Roman"/>
        </w:rPr>
        <w:t>: ……………………</w:t>
      </w:r>
      <w:r w:rsidR="00A67BAD">
        <w:rPr>
          <w:rFonts w:ascii="Times New Roman" w:hAnsi="Times New Roman"/>
        </w:rPr>
        <w:t>……...</w:t>
      </w:r>
      <w:r w:rsidR="008854BF">
        <w:rPr>
          <w:rFonts w:ascii="Times New Roman" w:hAnsi="Times New Roman"/>
        </w:rPr>
        <w:t>….</w:t>
      </w:r>
      <w:r w:rsidR="000E4AD1">
        <w:rPr>
          <w:rFonts w:ascii="Times New Roman" w:hAnsi="Times New Roman"/>
        </w:rPr>
        <w:t>…………….</w:t>
      </w:r>
    </w:p>
    <w:p w14:paraId="3FF551E3" w14:textId="77777777" w:rsidR="002729CD" w:rsidRDefault="00A82D66" w:rsidP="00E6279B">
      <w:pPr>
        <w:spacing w:line="360" w:lineRule="auto"/>
        <w:jc w:val="both"/>
      </w:pPr>
      <w:r>
        <w:t>………………………………………………………………………………………………………….</w:t>
      </w:r>
    </w:p>
    <w:p w14:paraId="41534D07" w14:textId="77777777" w:rsidR="00E30368" w:rsidRDefault="002729CD" w:rsidP="00E6279B">
      <w:pPr>
        <w:spacing w:line="360" w:lineRule="auto"/>
        <w:jc w:val="both"/>
      </w:pPr>
      <w:r>
        <w:t>v rámci stavby</w:t>
      </w:r>
      <w:r w:rsidR="000E4AD1">
        <w:t>:</w:t>
      </w:r>
      <w:r w:rsidR="007650AE">
        <w:t xml:space="preserve"> ...</w:t>
      </w:r>
      <w:r w:rsidR="000942ED">
        <w:rPr>
          <w:rFonts w:hint="eastAsia"/>
        </w:rPr>
        <w:t>…………………………………………………</w:t>
      </w:r>
      <w:r>
        <w:t>…………………</w:t>
      </w:r>
      <w:r w:rsidR="00A67BAD">
        <w:t>……...</w:t>
      </w:r>
      <w:r>
        <w:t>………….</w:t>
      </w:r>
      <w:r w:rsidR="000942ED">
        <w:t xml:space="preserve">. </w:t>
      </w:r>
    </w:p>
    <w:p w14:paraId="33BEDE09" w14:textId="77777777" w:rsidR="00E30368" w:rsidRDefault="00E30368" w:rsidP="00E6279B">
      <w:pPr>
        <w:jc w:val="both"/>
        <w:rPr>
          <w:rFonts w:ascii="Times New Roman" w:hAnsi="Times New Roman"/>
        </w:rPr>
      </w:pPr>
    </w:p>
    <w:p w14:paraId="3C58C69A" w14:textId="77777777" w:rsidR="008B22DE" w:rsidRDefault="008B22DE" w:rsidP="00E6279B">
      <w:pPr>
        <w:jc w:val="both"/>
        <w:rPr>
          <w:rFonts w:ascii="Times New Roman" w:hAnsi="Times New Roman"/>
        </w:rPr>
      </w:pPr>
    </w:p>
    <w:p w14:paraId="34C7D8CA" w14:textId="77777777" w:rsidR="008B22DE" w:rsidRDefault="008B22DE" w:rsidP="00E6279B">
      <w:pPr>
        <w:jc w:val="both"/>
        <w:rPr>
          <w:rFonts w:ascii="Times New Roman" w:hAnsi="Times New Roman"/>
        </w:rPr>
      </w:pPr>
    </w:p>
    <w:p w14:paraId="71D484DD" w14:textId="77777777" w:rsidR="00E30368" w:rsidRPr="00A82D66" w:rsidRDefault="00E30368" w:rsidP="00E6279B">
      <w:pPr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A82D66">
        <w:rPr>
          <w:rFonts w:ascii="Times New Roman" w:hAnsi="Times New Roman"/>
          <w:u w:val="single"/>
        </w:rPr>
        <w:t>Připojení</w:t>
      </w:r>
      <w:r w:rsidR="00644F74">
        <w:rPr>
          <w:rFonts w:ascii="Times New Roman" w:hAnsi="Times New Roman"/>
          <w:u w:val="single"/>
        </w:rPr>
        <w:t xml:space="preserve"> místní komunikace nebo veřejně </w:t>
      </w:r>
      <w:r w:rsidR="00CD30BE">
        <w:rPr>
          <w:rFonts w:ascii="Times New Roman" w:hAnsi="Times New Roman"/>
          <w:u w:val="single"/>
        </w:rPr>
        <w:t>přístupné účelové komunikaci k místní komunikaci</w:t>
      </w:r>
    </w:p>
    <w:p w14:paraId="00F9F711" w14:textId="77777777" w:rsidR="00E30368" w:rsidRDefault="00E30368" w:rsidP="00E6279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připojo</w:t>
      </w:r>
      <w:r w:rsidR="008B22DE">
        <w:rPr>
          <w:rFonts w:ascii="Times New Roman" w:hAnsi="Times New Roman"/>
        </w:rPr>
        <w:t>vaná komunikace (název, parc.</w:t>
      </w:r>
      <w:r w:rsidR="002C3677">
        <w:rPr>
          <w:rFonts w:ascii="Times New Roman" w:hAnsi="Times New Roman"/>
        </w:rPr>
        <w:t xml:space="preserve"> </w:t>
      </w:r>
      <w:r w:rsidR="008B22DE">
        <w:rPr>
          <w:rFonts w:ascii="Times New Roman" w:hAnsi="Times New Roman"/>
        </w:rPr>
        <w:t>č.</w:t>
      </w:r>
      <w:r>
        <w:rPr>
          <w:rFonts w:ascii="Times New Roman" w:hAnsi="Times New Roman"/>
        </w:rPr>
        <w:t>, číslo komunikace): ………………………………………..</w:t>
      </w:r>
    </w:p>
    <w:p w14:paraId="1088067E" w14:textId="77777777" w:rsidR="000942ED" w:rsidRPr="00E30368" w:rsidRDefault="00E30368" w:rsidP="00E6279B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m</w:t>
      </w:r>
      <w:r w:rsidR="008B22DE">
        <w:rPr>
          <w:rFonts w:ascii="Times New Roman" w:hAnsi="Times New Roman"/>
        </w:rPr>
        <w:t>ístní komunikaci (název, parc.</w:t>
      </w:r>
      <w:r w:rsidR="002C3677">
        <w:rPr>
          <w:rFonts w:ascii="Times New Roman" w:hAnsi="Times New Roman"/>
        </w:rPr>
        <w:t xml:space="preserve"> </w:t>
      </w:r>
      <w:r w:rsidR="008B22DE">
        <w:rPr>
          <w:rFonts w:ascii="Times New Roman" w:hAnsi="Times New Roman"/>
        </w:rPr>
        <w:t>č</w:t>
      </w:r>
      <w:r>
        <w:rPr>
          <w:rFonts w:ascii="Times New Roman" w:hAnsi="Times New Roman"/>
        </w:rPr>
        <w:t>., číslo komunikace): …………………………...….…………….</w:t>
      </w:r>
      <w:r w:rsidR="000942ED">
        <w:t xml:space="preserve">           </w:t>
      </w:r>
    </w:p>
    <w:p w14:paraId="4D6DD5E8" w14:textId="77777777" w:rsidR="00A67BAD" w:rsidRDefault="00A67BAD" w:rsidP="00E6279B">
      <w:pPr>
        <w:jc w:val="both"/>
        <w:rPr>
          <w:rFonts w:ascii="Times New Roman" w:hAnsi="Times New Roman"/>
        </w:rPr>
      </w:pPr>
    </w:p>
    <w:p w14:paraId="09B40B3A" w14:textId="77777777" w:rsidR="006222F2" w:rsidRDefault="006222F2" w:rsidP="00E6279B">
      <w:pPr>
        <w:widowControl/>
        <w:overflowPunct w:val="0"/>
        <w:autoSpaceDN w:val="0"/>
        <w:adjustRightInd w:val="0"/>
        <w:spacing w:line="360" w:lineRule="auto"/>
        <w:jc w:val="both"/>
        <w:textAlignment w:val="baseline"/>
      </w:pPr>
      <w:r w:rsidRPr="006222F2">
        <w:rPr>
          <w:rFonts w:ascii="Times New Roman" w:hAnsi="Times New Roman"/>
          <w:b/>
        </w:rPr>
        <w:t>Žadatel:</w:t>
      </w:r>
      <w:r>
        <w:rPr>
          <w:rFonts w:ascii="Times New Roman" w:hAnsi="Times New Roman"/>
          <w:b/>
        </w:rPr>
        <w:t xml:space="preserve"> </w:t>
      </w:r>
      <w:r w:rsidR="007650AE">
        <w:t>Právnická osoba</w:t>
      </w:r>
      <w:r w:rsidR="00D6134D">
        <w:t xml:space="preserve"> </w:t>
      </w:r>
      <w:r w:rsidR="007650AE">
        <w:t>/ Fyzická osoba</w:t>
      </w:r>
    </w:p>
    <w:p w14:paraId="5B1F5515" w14:textId="77777777" w:rsidR="006222F2" w:rsidRPr="006222F2" w:rsidRDefault="006222F2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Název / Jméno:</w:t>
      </w:r>
      <w:r w:rsidR="007650AE"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……………………………………………………………</w:t>
      </w:r>
      <w:r w:rsidR="00A67BAD">
        <w:rPr>
          <w:rFonts w:ascii="Times New Roman" w:hAnsi="Times New Roman"/>
        </w:rPr>
        <w:t>……….</w:t>
      </w:r>
      <w:r w:rsidRPr="006222F2">
        <w:rPr>
          <w:rFonts w:ascii="Times New Roman" w:hAnsi="Times New Roman"/>
        </w:rPr>
        <w:t>…………………</w:t>
      </w:r>
    </w:p>
    <w:p w14:paraId="5C0FFC7D" w14:textId="77777777" w:rsidR="006222F2" w:rsidRPr="006222F2" w:rsidRDefault="006222F2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IČ / Datum narození:</w:t>
      </w:r>
      <w:r w:rsidR="007650AE"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</w:t>
      </w:r>
      <w:r w:rsidR="00A67BAD">
        <w:rPr>
          <w:rFonts w:ascii="Times New Roman" w:hAnsi="Times New Roman"/>
        </w:rPr>
        <w:t>………..</w:t>
      </w:r>
      <w:r w:rsidRPr="006222F2">
        <w:rPr>
          <w:rFonts w:ascii="Times New Roman" w:hAnsi="Times New Roman"/>
        </w:rPr>
        <w:t>…………………..</w:t>
      </w:r>
    </w:p>
    <w:p w14:paraId="6C563CE5" w14:textId="77777777" w:rsidR="006222F2" w:rsidRPr="006222F2" w:rsidRDefault="006222F2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Sídlo společnosti / Adresa:</w:t>
      </w:r>
      <w:r w:rsidR="007650AE"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…………………………………………………………</w:t>
      </w:r>
      <w:r w:rsidR="00A67BAD">
        <w:rPr>
          <w:rFonts w:ascii="Times New Roman" w:hAnsi="Times New Roman"/>
        </w:rPr>
        <w:t>………..</w:t>
      </w:r>
      <w:r w:rsidRPr="006222F2">
        <w:rPr>
          <w:rFonts w:ascii="Times New Roman" w:hAnsi="Times New Roman"/>
        </w:rPr>
        <w:t>……….</w:t>
      </w:r>
    </w:p>
    <w:p w14:paraId="436B1633" w14:textId="77777777" w:rsidR="006222F2" w:rsidRPr="006222F2" w:rsidRDefault="006222F2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Telefon, e-mail:</w:t>
      </w:r>
      <w:r w:rsidR="007650AE"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……………………………………………………………………</w:t>
      </w:r>
      <w:r w:rsidR="00A67BAD">
        <w:rPr>
          <w:rFonts w:ascii="Times New Roman" w:hAnsi="Times New Roman"/>
        </w:rPr>
        <w:t>………</w:t>
      </w:r>
      <w:r w:rsidRPr="006222F2">
        <w:rPr>
          <w:rFonts w:ascii="Times New Roman" w:hAnsi="Times New Roman"/>
        </w:rPr>
        <w:t>…………</w:t>
      </w:r>
    </w:p>
    <w:p w14:paraId="7E3F89DA" w14:textId="77777777" w:rsidR="006222F2" w:rsidRDefault="006222F2" w:rsidP="00E6279B">
      <w:pPr>
        <w:jc w:val="both"/>
        <w:rPr>
          <w:rFonts w:ascii="Times New Roman" w:hAnsi="Times New Roman"/>
          <w:b/>
        </w:rPr>
      </w:pPr>
    </w:p>
    <w:p w14:paraId="66985C8A" w14:textId="77777777" w:rsidR="00632DBD" w:rsidRDefault="00632DBD" w:rsidP="00E6279B">
      <w:pPr>
        <w:jc w:val="both"/>
        <w:rPr>
          <w:rFonts w:ascii="Times New Roman" w:hAnsi="Times New Roman"/>
          <w:b/>
        </w:rPr>
      </w:pPr>
    </w:p>
    <w:p w14:paraId="7E230D25" w14:textId="77777777" w:rsidR="006222F2" w:rsidRPr="006222F2" w:rsidRDefault="007650AE" w:rsidP="00E6279B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Zástupce žadatele - z</w:t>
      </w:r>
      <w:r w:rsidR="006222F2">
        <w:rPr>
          <w:rFonts w:ascii="Times New Roman" w:hAnsi="Times New Roman"/>
          <w:b/>
        </w:rPr>
        <w:t>astoupení na základě plné moci:</w:t>
      </w:r>
    </w:p>
    <w:p w14:paraId="21BC3DAD" w14:textId="77777777" w:rsidR="007650AE" w:rsidRPr="006222F2" w:rsidRDefault="007650AE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Název / Jméno:</w:t>
      </w:r>
      <w:r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……….</w:t>
      </w:r>
      <w:r w:rsidRPr="006222F2">
        <w:rPr>
          <w:rFonts w:ascii="Times New Roman" w:hAnsi="Times New Roman"/>
        </w:rPr>
        <w:t>…………………</w:t>
      </w:r>
    </w:p>
    <w:p w14:paraId="4D96EBCA" w14:textId="77777777" w:rsidR="007650AE" w:rsidRPr="006222F2" w:rsidRDefault="007650AE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IČ / Datum narození:</w:t>
      </w:r>
      <w:r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………..</w:t>
      </w:r>
      <w:r w:rsidRPr="006222F2">
        <w:rPr>
          <w:rFonts w:ascii="Times New Roman" w:hAnsi="Times New Roman"/>
        </w:rPr>
        <w:t>…………………..</w:t>
      </w:r>
    </w:p>
    <w:p w14:paraId="31E08B56" w14:textId="77777777" w:rsidR="007650AE" w:rsidRPr="006222F2" w:rsidRDefault="007650AE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Sídlo společnosti / Adresa:</w:t>
      </w:r>
      <w:r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………..</w:t>
      </w:r>
      <w:r w:rsidRPr="006222F2">
        <w:rPr>
          <w:rFonts w:ascii="Times New Roman" w:hAnsi="Times New Roman"/>
        </w:rPr>
        <w:t>……….</w:t>
      </w:r>
    </w:p>
    <w:p w14:paraId="0E4E2BC0" w14:textId="77777777" w:rsidR="007650AE" w:rsidRPr="006222F2" w:rsidRDefault="007650AE" w:rsidP="00E6279B">
      <w:pPr>
        <w:spacing w:line="360" w:lineRule="auto"/>
        <w:jc w:val="both"/>
        <w:rPr>
          <w:rFonts w:ascii="Times New Roman" w:hAnsi="Times New Roman"/>
        </w:rPr>
      </w:pPr>
      <w:r w:rsidRPr="006222F2">
        <w:rPr>
          <w:rFonts w:ascii="Times New Roman" w:hAnsi="Times New Roman"/>
        </w:rPr>
        <w:t>Telefon, e-mail:</w:t>
      </w:r>
      <w:r>
        <w:rPr>
          <w:rFonts w:ascii="Times New Roman" w:hAnsi="Times New Roman"/>
        </w:rPr>
        <w:t xml:space="preserve"> </w:t>
      </w:r>
      <w:r w:rsidRPr="006222F2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………</w:t>
      </w:r>
      <w:r w:rsidRPr="006222F2">
        <w:rPr>
          <w:rFonts w:ascii="Times New Roman" w:hAnsi="Times New Roman"/>
        </w:rPr>
        <w:t>…………</w:t>
      </w:r>
    </w:p>
    <w:p w14:paraId="67F11F7E" w14:textId="77777777" w:rsidR="003439D7" w:rsidRDefault="003439D7" w:rsidP="00E6279B">
      <w:pPr>
        <w:jc w:val="both"/>
        <w:rPr>
          <w:rFonts w:ascii="Times New Roman" w:hAnsi="Times New Roman"/>
        </w:rPr>
      </w:pPr>
    </w:p>
    <w:p w14:paraId="28520E33" w14:textId="77777777" w:rsidR="008B22DE" w:rsidRDefault="008B22DE" w:rsidP="00E6279B">
      <w:pPr>
        <w:jc w:val="both"/>
        <w:rPr>
          <w:rFonts w:ascii="Times New Roman" w:hAnsi="Times New Roman"/>
        </w:rPr>
      </w:pPr>
    </w:p>
    <w:p w14:paraId="7F273828" w14:textId="77777777" w:rsidR="00663ABE" w:rsidRDefault="00663ABE" w:rsidP="00E6279B">
      <w:pPr>
        <w:jc w:val="both"/>
        <w:rPr>
          <w:rFonts w:ascii="Times New Roman" w:hAnsi="Times New Roman"/>
        </w:rPr>
      </w:pPr>
    </w:p>
    <w:p w14:paraId="6EF783CE" w14:textId="5749460A" w:rsidR="008854BF" w:rsidRDefault="00A67BAD" w:rsidP="00E6279B">
      <w:pPr>
        <w:jc w:val="both"/>
      </w:pPr>
      <w:r>
        <w:rPr>
          <w:rFonts w:ascii="Times New Roman" w:hAnsi="Times New Roman"/>
        </w:rPr>
        <w:t>Datum:</w:t>
      </w:r>
      <w:r w:rsidR="00765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854BF">
        <w:t xml:space="preserve">Podpis žadatele (razítko): </w:t>
      </w:r>
      <w:r w:rsidR="007650AE">
        <w:t>…………</w:t>
      </w:r>
      <w:r w:rsidR="008854BF">
        <w:t>……..…</w:t>
      </w:r>
      <w:r w:rsidR="00663ABE">
        <w:t>...</w:t>
      </w:r>
      <w:r w:rsidR="008854BF">
        <w:t>………………</w:t>
      </w:r>
    </w:p>
    <w:p w14:paraId="28886867" w14:textId="77777777" w:rsidR="00FF5E96" w:rsidRPr="008B22DE" w:rsidRDefault="006222F2" w:rsidP="00E6279B">
      <w:pPr>
        <w:jc w:val="both"/>
        <w:rPr>
          <w:rFonts w:ascii="Times New Roman" w:hAnsi="Times New Roman"/>
          <w:sz w:val="16"/>
          <w:szCs w:val="16"/>
        </w:rPr>
      </w:pPr>
      <w:r w:rsidRPr="003439D7">
        <w:rPr>
          <w:rFonts w:ascii="Times New Roman" w:hAnsi="Times New Roman"/>
          <w:sz w:val="16"/>
          <w:szCs w:val="16"/>
        </w:rPr>
        <w:tab/>
      </w:r>
      <w:r w:rsidR="00FF5E96">
        <w:rPr>
          <w:rFonts w:ascii="Times New Roman" w:hAnsi="Times New Roman"/>
        </w:rPr>
        <w:tab/>
      </w:r>
    </w:p>
    <w:p w14:paraId="5619CE48" w14:textId="77777777" w:rsidR="00663ABE" w:rsidRDefault="00663ABE" w:rsidP="00E6279B">
      <w:pPr>
        <w:jc w:val="both"/>
        <w:rPr>
          <w:rFonts w:ascii="Times New Roman" w:hAnsi="Times New Roman"/>
          <w:b/>
        </w:rPr>
      </w:pPr>
    </w:p>
    <w:p w14:paraId="4D8226C0" w14:textId="77777777" w:rsidR="00663ABE" w:rsidRDefault="00663ABE" w:rsidP="00E6279B">
      <w:pPr>
        <w:jc w:val="both"/>
        <w:rPr>
          <w:rFonts w:ascii="Times New Roman" w:hAnsi="Times New Roman"/>
          <w:b/>
        </w:rPr>
      </w:pPr>
    </w:p>
    <w:p w14:paraId="711FF6C7" w14:textId="77777777" w:rsidR="00663ABE" w:rsidRDefault="00663ABE" w:rsidP="00E6279B">
      <w:pPr>
        <w:jc w:val="both"/>
        <w:rPr>
          <w:rFonts w:ascii="Times New Roman" w:hAnsi="Times New Roman"/>
          <w:b/>
        </w:rPr>
      </w:pPr>
    </w:p>
    <w:p w14:paraId="45BC160F" w14:textId="77777777" w:rsidR="00663ABE" w:rsidRDefault="00663ABE" w:rsidP="00E6279B">
      <w:pPr>
        <w:jc w:val="both"/>
        <w:rPr>
          <w:rFonts w:ascii="Times New Roman" w:hAnsi="Times New Roman"/>
          <w:b/>
        </w:rPr>
      </w:pPr>
    </w:p>
    <w:p w14:paraId="141A06EB" w14:textId="724B16F1" w:rsidR="007411A3" w:rsidRPr="000D2704" w:rsidRDefault="007411A3" w:rsidP="00E6279B">
      <w:pPr>
        <w:jc w:val="both"/>
        <w:rPr>
          <w:rFonts w:ascii="Times New Roman" w:hAnsi="Times New Roman"/>
          <w:b/>
        </w:rPr>
      </w:pPr>
      <w:r w:rsidRPr="000D2704">
        <w:rPr>
          <w:rFonts w:ascii="Times New Roman" w:hAnsi="Times New Roman"/>
          <w:b/>
        </w:rPr>
        <w:t>P</w:t>
      </w:r>
      <w:r w:rsidRPr="000D2704">
        <w:rPr>
          <w:b/>
        </w:rPr>
        <w:t>ří</w:t>
      </w:r>
      <w:r w:rsidRPr="000D2704">
        <w:rPr>
          <w:rFonts w:ascii="Times New Roman" w:hAnsi="Times New Roman"/>
          <w:b/>
        </w:rPr>
        <w:t xml:space="preserve">lohy </w:t>
      </w:r>
      <w:r w:rsidRPr="000D2704">
        <w:rPr>
          <w:b/>
        </w:rPr>
        <w:t>žá</w:t>
      </w:r>
      <w:r w:rsidRPr="000D2704">
        <w:rPr>
          <w:rFonts w:ascii="Times New Roman" w:hAnsi="Times New Roman"/>
          <w:b/>
        </w:rPr>
        <w:t>dosti:</w:t>
      </w:r>
    </w:p>
    <w:p w14:paraId="4588347F" w14:textId="264C9660" w:rsidR="007411A3" w:rsidRDefault="007411A3" w:rsidP="003F010E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39D7">
        <w:rPr>
          <w:rFonts w:ascii="Times New Roman" w:hAnsi="Times New Roman"/>
        </w:rPr>
        <w:tab/>
      </w:r>
      <w:r w:rsidR="000E4AD1">
        <w:rPr>
          <w:rFonts w:ascii="Times New Roman" w:hAnsi="Times New Roman"/>
        </w:rPr>
        <w:t>projektová dokumentace</w:t>
      </w:r>
      <w:r>
        <w:rPr>
          <w:rFonts w:ascii="Times New Roman" w:hAnsi="Times New Roman"/>
        </w:rPr>
        <w:t xml:space="preserve"> </w:t>
      </w:r>
      <w:r w:rsidR="003F010E">
        <w:rPr>
          <w:rFonts w:ascii="Times New Roman" w:hAnsi="Times New Roman"/>
        </w:rPr>
        <w:t xml:space="preserve">– </w:t>
      </w:r>
      <w:r w:rsidR="003439D7">
        <w:rPr>
          <w:rFonts w:ascii="Times New Roman" w:hAnsi="Times New Roman"/>
        </w:rPr>
        <w:t xml:space="preserve">situace na podkladu </w:t>
      </w:r>
      <w:r w:rsidR="000E4AD1">
        <w:rPr>
          <w:rFonts w:ascii="Times New Roman" w:hAnsi="Times New Roman"/>
        </w:rPr>
        <w:t>katastrální mapy</w:t>
      </w:r>
      <w:r w:rsidR="00F85F09">
        <w:rPr>
          <w:rFonts w:ascii="Times New Roman" w:hAnsi="Times New Roman"/>
        </w:rPr>
        <w:t xml:space="preserve"> se zákresem připojení</w:t>
      </w:r>
      <w:r w:rsidR="003F010E">
        <w:rPr>
          <w:rFonts w:ascii="Times New Roman" w:hAnsi="Times New Roman"/>
        </w:rPr>
        <w:t xml:space="preserve"> </w:t>
      </w:r>
      <w:r w:rsidR="003F010E">
        <w:rPr>
          <w:rFonts w:ascii="Times New Roman" w:hAnsi="Times New Roman"/>
        </w:rPr>
        <w:br/>
        <w:t xml:space="preserve">vč. </w:t>
      </w:r>
      <w:r w:rsidR="00F85F09">
        <w:rPr>
          <w:rFonts w:ascii="Times New Roman" w:hAnsi="Times New Roman"/>
        </w:rPr>
        <w:t>vyznačení rozhledových vzdáleností</w:t>
      </w:r>
    </w:p>
    <w:p w14:paraId="226DE5E9" w14:textId="77777777" w:rsidR="007411A3" w:rsidRDefault="007411A3" w:rsidP="00E6279B">
      <w:pPr>
        <w:tabs>
          <w:tab w:val="left" w:pos="104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39D7">
        <w:rPr>
          <w:rFonts w:ascii="Times New Roman" w:hAnsi="Times New Roman"/>
        </w:rPr>
        <w:tab/>
      </w:r>
      <w:r w:rsidR="00037277">
        <w:rPr>
          <w:rFonts w:ascii="Times New Roman" w:hAnsi="Times New Roman"/>
        </w:rPr>
        <w:t>stanovisko</w:t>
      </w:r>
      <w:r>
        <w:rPr>
          <w:rFonts w:ascii="Times New Roman" w:hAnsi="Times New Roman"/>
        </w:rPr>
        <w:t xml:space="preserve"> vlastníka</w:t>
      </w:r>
      <w:r w:rsidR="000E4AD1">
        <w:rPr>
          <w:rFonts w:ascii="Times New Roman" w:hAnsi="Times New Roman"/>
        </w:rPr>
        <w:t xml:space="preserve"> dotčené </w:t>
      </w:r>
      <w:r w:rsidR="00037277">
        <w:rPr>
          <w:rFonts w:ascii="Times New Roman" w:hAnsi="Times New Roman"/>
        </w:rPr>
        <w:t xml:space="preserve">pozemní </w:t>
      </w:r>
      <w:r>
        <w:rPr>
          <w:rFonts w:ascii="Times New Roman" w:hAnsi="Times New Roman"/>
        </w:rPr>
        <w:t>komunikace</w:t>
      </w:r>
    </w:p>
    <w:p w14:paraId="6D19DAA8" w14:textId="4A8D955E" w:rsidR="009D710F" w:rsidRDefault="009D710F" w:rsidP="009D710F">
      <w:pPr>
        <w:tabs>
          <w:tab w:val="left" w:pos="104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037277">
        <w:rPr>
          <w:rFonts w:ascii="Times New Roman" w:hAnsi="Times New Roman"/>
        </w:rPr>
        <w:t>závazné stanovisko Policie České republiky</w:t>
      </w:r>
      <w:r>
        <w:rPr>
          <w:rFonts w:ascii="Times New Roman" w:hAnsi="Times New Roman"/>
        </w:rPr>
        <w:t>, MŘ Ostrava</w:t>
      </w:r>
      <w:r w:rsidR="003F01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dopravní inspektorát, V</w:t>
      </w:r>
      <w:r>
        <w:t>ý</w:t>
      </w:r>
      <w:r>
        <w:rPr>
          <w:rFonts w:ascii="Times New Roman" w:hAnsi="Times New Roman"/>
        </w:rPr>
        <w:t>stavn</w:t>
      </w:r>
      <w:r>
        <w:t>í</w:t>
      </w:r>
      <w:r>
        <w:rPr>
          <w:rFonts w:ascii="Times New Roman" w:hAnsi="Times New Roman"/>
        </w:rPr>
        <w:t xml:space="preserve"> 55, Ostrava – Vítkovice</w:t>
      </w:r>
    </w:p>
    <w:p w14:paraId="13E65605" w14:textId="77777777" w:rsidR="000942ED" w:rsidRDefault="00A67BAD" w:rsidP="009D710F">
      <w:pPr>
        <w:tabs>
          <w:tab w:val="left" w:pos="104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39D7">
        <w:rPr>
          <w:rFonts w:ascii="Times New Roman" w:hAnsi="Times New Roman"/>
        </w:rPr>
        <w:tab/>
      </w:r>
      <w:r>
        <w:rPr>
          <w:rFonts w:ascii="Times New Roman" w:hAnsi="Times New Roman"/>
        </w:rPr>
        <w:t>plná moc</w:t>
      </w:r>
      <w:r w:rsidR="001804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1804F5">
        <w:rPr>
          <w:rFonts w:ascii="Times New Roman" w:hAnsi="Times New Roman"/>
        </w:rPr>
        <w:t>v případě zastoupení</w:t>
      </w:r>
      <w:r>
        <w:rPr>
          <w:rFonts w:ascii="Times New Roman" w:hAnsi="Times New Roman"/>
        </w:rPr>
        <w:t>)</w:t>
      </w:r>
    </w:p>
    <w:p w14:paraId="067EC261" w14:textId="77777777" w:rsidR="001804F5" w:rsidRDefault="000D2704" w:rsidP="00E6279B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7F3BE6E" w14:textId="77777777" w:rsidR="00A67BAD" w:rsidRDefault="002C3677" w:rsidP="002C3677">
      <w:pPr>
        <w:tabs>
          <w:tab w:val="left" w:pos="21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DD6ED4" w14:textId="77777777" w:rsidR="002968D4" w:rsidRDefault="002968D4" w:rsidP="00E6279B">
      <w:pPr>
        <w:jc w:val="both"/>
        <w:rPr>
          <w:rFonts w:ascii="Times New Roman" w:hAnsi="Times New Roman"/>
          <w:b/>
        </w:rPr>
      </w:pPr>
    </w:p>
    <w:p w14:paraId="05F1B84D" w14:textId="77777777" w:rsidR="00A67BAD" w:rsidRPr="000D2704" w:rsidRDefault="00A67BAD" w:rsidP="00E6279B">
      <w:pPr>
        <w:jc w:val="both"/>
        <w:rPr>
          <w:rFonts w:ascii="Times New Roman" w:hAnsi="Times New Roman"/>
          <w:b/>
        </w:rPr>
      </w:pPr>
      <w:r w:rsidRPr="000D2704">
        <w:rPr>
          <w:rFonts w:ascii="Times New Roman" w:hAnsi="Times New Roman"/>
          <w:b/>
        </w:rPr>
        <w:t>Poučení:</w:t>
      </w:r>
    </w:p>
    <w:p w14:paraId="25380A10" w14:textId="77777777" w:rsidR="000D2704" w:rsidRPr="00FF5E96" w:rsidRDefault="00A67BAD" w:rsidP="00E627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Správní poplatek podle zákona </w:t>
      </w:r>
      <w:r w:rsidR="008B22DE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634/2004 Sb.</w:t>
      </w:r>
      <w:r w:rsidR="000D2704">
        <w:rPr>
          <w:rFonts w:ascii="Times New Roman" w:hAnsi="Times New Roman"/>
        </w:rPr>
        <w:t>, o správních p</w:t>
      </w:r>
      <w:r>
        <w:rPr>
          <w:rFonts w:ascii="Times New Roman" w:hAnsi="Times New Roman"/>
        </w:rPr>
        <w:t>oplatcích</w:t>
      </w:r>
      <w:r w:rsidR="008B22D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A384F">
        <w:rPr>
          <w:rFonts w:ascii="Times New Roman" w:hAnsi="Times New Roman"/>
        </w:rPr>
        <w:t xml:space="preserve">ve znění pozdějších předpisů (dále jen „zákon o správních poplatcích“) </w:t>
      </w:r>
      <w:r w:rsidR="008B22DE">
        <w:rPr>
          <w:rFonts w:ascii="Times New Roman" w:hAnsi="Times New Roman"/>
        </w:rPr>
        <w:t>uhradíte</w:t>
      </w:r>
      <w:r>
        <w:rPr>
          <w:rFonts w:ascii="Times New Roman" w:hAnsi="Times New Roman"/>
        </w:rPr>
        <w:t xml:space="preserve"> před </w:t>
      </w:r>
      <w:r w:rsidRPr="00FF5E96">
        <w:rPr>
          <w:rFonts w:ascii="Times New Roman" w:hAnsi="Times New Roman"/>
        </w:rPr>
        <w:t xml:space="preserve">zahájením správního řízení </w:t>
      </w:r>
      <w:r w:rsidR="000D2704" w:rsidRPr="00FF5E96">
        <w:rPr>
          <w:rFonts w:ascii="Times New Roman" w:hAnsi="Times New Roman"/>
        </w:rPr>
        <w:t xml:space="preserve">(tj. v den podání žádosti). </w:t>
      </w:r>
    </w:p>
    <w:p w14:paraId="71E6C21B" w14:textId="77777777" w:rsidR="00FF5E96" w:rsidRPr="00FF5E96" w:rsidRDefault="00FF5E96" w:rsidP="00E6279B">
      <w:pPr>
        <w:jc w:val="both"/>
        <w:rPr>
          <w:rFonts w:ascii="Times New Roman" w:hAnsi="Times New Roman"/>
          <w:b/>
        </w:rPr>
      </w:pPr>
    </w:p>
    <w:p w14:paraId="5422165E" w14:textId="7A9FA688" w:rsidR="000D2704" w:rsidRDefault="000D2704" w:rsidP="00E627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Výše správního poplatku – dle sazebníku </w:t>
      </w:r>
      <w:r w:rsidR="006A384F">
        <w:rPr>
          <w:rFonts w:ascii="Times New Roman" w:hAnsi="Times New Roman"/>
        </w:rPr>
        <w:t xml:space="preserve">zákona o správních poplatcích </w:t>
      </w:r>
      <w:r>
        <w:rPr>
          <w:rFonts w:ascii="Times New Roman" w:hAnsi="Times New Roman"/>
        </w:rPr>
        <w:t>– položka 36</w:t>
      </w:r>
      <w:r w:rsidR="003F010E">
        <w:rPr>
          <w:rFonts w:ascii="Times New Roman" w:hAnsi="Times New Roman"/>
        </w:rPr>
        <w:t xml:space="preserve"> písm. c)</w:t>
      </w:r>
      <w:r w:rsidR="00F85F09">
        <w:rPr>
          <w:rFonts w:ascii="Times New Roman" w:hAnsi="Times New Roman"/>
        </w:rPr>
        <w:t>:</w:t>
      </w:r>
    </w:p>
    <w:p w14:paraId="3AC0F495" w14:textId="77777777" w:rsidR="00FF5E96" w:rsidRPr="00F85F09" w:rsidRDefault="00F85F09" w:rsidP="00E6279B">
      <w:pPr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vydání povolení k připojení sousední nemovitosti k místní komunikaci</w:t>
      </w:r>
      <w:r w:rsidR="00BD155B">
        <w:rPr>
          <w:rFonts w:ascii="Times New Roman" w:hAnsi="Times New Roman"/>
        </w:rPr>
        <w:t xml:space="preserve"> </w:t>
      </w:r>
      <w:r w:rsidR="005F612E">
        <w:rPr>
          <w:rFonts w:ascii="Times New Roman" w:hAnsi="Times New Roman"/>
        </w:rPr>
        <w:t xml:space="preserve">- </w:t>
      </w:r>
      <w:r w:rsidR="00FF5E96" w:rsidRPr="008B22DE">
        <w:rPr>
          <w:rFonts w:ascii="Times New Roman" w:hAnsi="Times New Roman"/>
          <w:b/>
        </w:rPr>
        <w:t>500,- Kč</w:t>
      </w:r>
    </w:p>
    <w:p w14:paraId="1773C934" w14:textId="77777777" w:rsidR="000D2704" w:rsidRDefault="000D2704" w:rsidP="00E6279B">
      <w:pPr>
        <w:jc w:val="both"/>
        <w:rPr>
          <w:rFonts w:ascii="Times New Roman" w:hAnsi="Times New Roman"/>
        </w:rPr>
      </w:pPr>
    </w:p>
    <w:p w14:paraId="4FFA97E5" w14:textId="77777777" w:rsidR="000D2704" w:rsidRPr="000001EC" w:rsidRDefault="000D2704" w:rsidP="00E6279B">
      <w:pPr>
        <w:jc w:val="both"/>
        <w:rPr>
          <w:rFonts w:ascii="Times New Roman" w:hAnsi="Times New Roman"/>
        </w:rPr>
      </w:pPr>
    </w:p>
    <w:sectPr w:rsidR="000D2704" w:rsidRPr="000001EC" w:rsidSect="00352A7B">
      <w:headerReference w:type="default" r:id="rId9"/>
      <w:footerReference w:type="default" r:id="rId10"/>
      <w:footnotePr>
        <w:pos w:val="beneathText"/>
      </w:footnotePr>
      <w:pgSz w:w="11905" w:h="16837" w:code="9"/>
      <w:pgMar w:top="1021" w:right="1077" w:bottom="851" w:left="1077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F723" w14:textId="77777777" w:rsidR="00BB1FF4" w:rsidRDefault="00BB1FF4" w:rsidP="001804F5">
      <w:r>
        <w:separator/>
      </w:r>
    </w:p>
  </w:endnote>
  <w:endnote w:type="continuationSeparator" w:id="0">
    <w:p w14:paraId="5266AB74" w14:textId="77777777" w:rsidR="00BB1FF4" w:rsidRDefault="00BB1FF4" w:rsidP="0018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5D87" w14:textId="77777777" w:rsidR="006A384F" w:rsidRPr="006A384F" w:rsidRDefault="006A384F">
    <w:pPr>
      <w:pStyle w:val="Zpat"/>
      <w:jc w:val="right"/>
      <w:rPr>
        <w:sz w:val="18"/>
        <w:szCs w:val="18"/>
      </w:rPr>
    </w:pPr>
    <w:r w:rsidRPr="006A384F">
      <w:rPr>
        <w:sz w:val="18"/>
        <w:szCs w:val="18"/>
      </w:rPr>
      <w:fldChar w:fldCharType="begin"/>
    </w:r>
    <w:r w:rsidRPr="006A384F">
      <w:rPr>
        <w:sz w:val="18"/>
        <w:szCs w:val="18"/>
      </w:rPr>
      <w:instrText>PAGE   \* MERGEFORMAT</w:instrText>
    </w:r>
    <w:r w:rsidRPr="006A384F">
      <w:rPr>
        <w:sz w:val="18"/>
        <w:szCs w:val="18"/>
      </w:rPr>
      <w:fldChar w:fldCharType="separate"/>
    </w:r>
    <w:r w:rsidR="00F978CE">
      <w:rPr>
        <w:noProof/>
        <w:sz w:val="18"/>
        <w:szCs w:val="18"/>
      </w:rPr>
      <w:t>1</w:t>
    </w:r>
    <w:r w:rsidRPr="006A384F">
      <w:rPr>
        <w:sz w:val="18"/>
        <w:szCs w:val="18"/>
      </w:rPr>
      <w:fldChar w:fldCharType="end"/>
    </w:r>
  </w:p>
  <w:p w14:paraId="3ECCBDBD" w14:textId="77777777" w:rsidR="006A384F" w:rsidRDefault="006A3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1B62" w14:textId="77777777" w:rsidR="00BB1FF4" w:rsidRDefault="00BB1FF4" w:rsidP="001804F5">
      <w:r>
        <w:separator/>
      </w:r>
    </w:p>
  </w:footnote>
  <w:footnote w:type="continuationSeparator" w:id="0">
    <w:p w14:paraId="52DB13FE" w14:textId="77777777" w:rsidR="00BB1FF4" w:rsidRDefault="00BB1FF4" w:rsidP="0018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A9A7" w14:textId="382169B7" w:rsidR="001804F5" w:rsidRPr="002729CD" w:rsidRDefault="001804F5" w:rsidP="003439D7">
    <w:pPr>
      <w:jc w:val="center"/>
      <w:rPr>
        <w:rFonts w:ascii="Times New Roman" w:hAnsi="Times New Roman"/>
        <w:b/>
        <w:sz w:val="28"/>
        <w:szCs w:val="28"/>
      </w:rPr>
    </w:pPr>
  </w:p>
  <w:p w14:paraId="12042A63" w14:textId="77777777" w:rsidR="001804F5" w:rsidRDefault="001804F5" w:rsidP="001804F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shd w:val="clear" w:color="auto" w:fill="000000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43279"/>
    <w:multiLevelType w:val="hybridMultilevel"/>
    <w:tmpl w:val="FD2050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76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4941"/>
    <w:multiLevelType w:val="hybridMultilevel"/>
    <w:tmpl w:val="89340FF8"/>
    <w:lvl w:ilvl="0" w:tplc="511057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7FF"/>
    <w:multiLevelType w:val="hybridMultilevel"/>
    <w:tmpl w:val="8E8C1DEC"/>
    <w:lvl w:ilvl="0" w:tplc="2CBC9432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C4A9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9037883">
    <w:abstractNumId w:val="0"/>
  </w:num>
  <w:num w:numId="2" w16cid:durableId="545218852">
    <w:abstractNumId w:val="1"/>
  </w:num>
  <w:num w:numId="3" w16cid:durableId="124933338">
    <w:abstractNumId w:val="7"/>
  </w:num>
  <w:num w:numId="4" w16cid:durableId="1553074262">
    <w:abstractNumId w:val="3"/>
  </w:num>
  <w:num w:numId="5" w16cid:durableId="865291965">
    <w:abstractNumId w:val="2"/>
  </w:num>
  <w:num w:numId="6" w16cid:durableId="1334843486">
    <w:abstractNumId w:val="4"/>
  </w:num>
  <w:num w:numId="7" w16cid:durableId="827938935">
    <w:abstractNumId w:val="6"/>
  </w:num>
  <w:num w:numId="8" w16cid:durableId="61356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D4"/>
    <w:rsid w:val="000001EC"/>
    <w:rsid w:val="00037277"/>
    <w:rsid w:val="00057AAC"/>
    <w:rsid w:val="00070D8B"/>
    <w:rsid w:val="000824A5"/>
    <w:rsid w:val="000942ED"/>
    <w:rsid w:val="000A6868"/>
    <w:rsid w:val="000D2704"/>
    <w:rsid w:val="000E4AD1"/>
    <w:rsid w:val="00111AD4"/>
    <w:rsid w:val="00125A60"/>
    <w:rsid w:val="001526B6"/>
    <w:rsid w:val="00171FCE"/>
    <w:rsid w:val="001804F5"/>
    <w:rsid w:val="002245CA"/>
    <w:rsid w:val="00260864"/>
    <w:rsid w:val="002729CD"/>
    <w:rsid w:val="002968D4"/>
    <w:rsid w:val="002C3677"/>
    <w:rsid w:val="003134C1"/>
    <w:rsid w:val="003439D7"/>
    <w:rsid w:val="00352A7B"/>
    <w:rsid w:val="00365989"/>
    <w:rsid w:val="003732F6"/>
    <w:rsid w:val="003A3EB0"/>
    <w:rsid w:val="003F010E"/>
    <w:rsid w:val="004028BA"/>
    <w:rsid w:val="00440821"/>
    <w:rsid w:val="0049106E"/>
    <w:rsid w:val="004E527D"/>
    <w:rsid w:val="00513CF9"/>
    <w:rsid w:val="00537595"/>
    <w:rsid w:val="00554F43"/>
    <w:rsid w:val="005E232E"/>
    <w:rsid w:val="005F612E"/>
    <w:rsid w:val="006222F2"/>
    <w:rsid w:val="00632DBD"/>
    <w:rsid w:val="00635AC6"/>
    <w:rsid w:val="00644F74"/>
    <w:rsid w:val="00660F74"/>
    <w:rsid w:val="00663ABE"/>
    <w:rsid w:val="006A384F"/>
    <w:rsid w:val="007411A3"/>
    <w:rsid w:val="007650AE"/>
    <w:rsid w:val="007848D4"/>
    <w:rsid w:val="007A060E"/>
    <w:rsid w:val="007F497B"/>
    <w:rsid w:val="00805BF5"/>
    <w:rsid w:val="00816D60"/>
    <w:rsid w:val="008619CB"/>
    <w:rsid w:val="00867592"/>
    <w:rsid w:val="008854BF"/>
    <w:rsid w:val="008B22DE"/>
    <w:rsid w:val="008C19CC"/>
    <w:rsid w:val="00931A90"/>
    <w:rsid w:val="0096363B"/>
    <w:rsid w:val="009D710F"/>
    <w:rsid w:val="00A1045C"/>
    <w:rsid w:val="00A536D9"/>
    <w:rsid w:val="00A67BAD"/>
    <w:rsid w:val="00A70C4D"/>
    <w:rsid w:val="00A82D66"/>
    <w:rsid w:val="00A87A42"/>
    <w:rsid w:val="00A91606"/>
    <w:rsid w:val="00A91771"/>
    <w:rsid w:val="00B0438C"/>
    <w:rsid w:val="00B46681"/>
    <w:rsid w:val="00B53D65"/>
    <w:rsid w:val="00B85877"/>
    <w:rsid w:val="00BA3C59"/>
    <w:rsid w:val="00BB1FF4"/>
    <w:rsid w:val="00BD155B"/>
    <w:rsid w:val="00BE319F"/>
    <w:rsid w:val="00C47044"/>
    <w:rsid w:val="00CD30BE"/>
    <w:rsid w:val="00D6134D"/>
    <w:rsid w:val="00D96E52"/>
    <w:rsid w:val="00DD5D15"/>
    <w:rsid w:val="00E30368"/>
    <w:rsid w:val="00E45CF6"/>
    <w:rsid w:val="00E6279B"/>
    <w:rsid w:val="00E75304"/>
    <w:rsid w:val="00E851D8"/>
    <w:rsid w:val="00F06C04"/>
    <w:rsid w:val="00F10662"/>
    <w:rsid w:val="00F507DC"/>
    <w:rsid w:val="00F85F09"/>
    <w:rsid w:val="00F95E67"/>
    <w:rsid w:val="00F978CE"/>
    <w:rsid w:val="00FE38B1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8E9"/>
  <w15:docId w15:val="{112ED5F7-8D55-47F7-A1B2-135EEF1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Thorndale" w:hAnsi="Thorndale"/>
      <w:sz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shd w:val="clear" w:color="auto" w:fill="000000"/>
    </w:rPr>
  </w:style>
  <w:style w:type="character" w:customStyle="1" w:styleId="WW8Num1z1">
    <w:name w:val="WW8Num1z1"/>
    <w:rPr>
      <w:shd w:val="clear" w:color="auto" w:fill="00000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  <w:shd w:val="clear" w:color="auto" w:fill="000000"/>
    </w:rPr>
  </w:style>
  <w:style w:type="character" w:customStyle="1" w:styleId="WW-WW8Num1z1">
    <w:name w:val="WW-WW8Num1z1"/>
    <w:rPr>
      <w:shd w:val="clear" w:color="auto" w:fill="00000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  <w:shd w:val="clear" w:color="auto" w:fill="000000"/>
    </w:rPr>
  </w:style>
  <w:style w:type="character" w:customStyle="1" w:styleId="WW-WW8Num1z11">
    <w:name w:val="WW-WW8Num1z11"/>
    <w:rPr>
      <w:shd w:val="clear" w:color="auto" w:fill="00000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  <w:shd w:val="clear" w:color="auto" w:fill="000000"/>
    </w:rPr>
  </w:style>
  <w:style w:type="character" w:customStyle="1" w:styleId="WW-WW8Num1z111">
    <w:name w:val="WW-WW8Num1z111"/>
    <w:rPr>
      <w:shd w:val="clear" w:color="auto" w:fill="000000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StarSymbol" w:eastAsia="StarSymbol" w:hAnsi="StarSymbol" w:cs="StarSymbol"/>
      <w:shd w:val="clear" w:color="auto" w:fill="000000"/>
    </w:rPr>
  </w:style>
  <w:style w:type="character" w:customStyle="1" w:styleId="RTFNum22">
    <w:name w:val="RTF_Num 2 2"/>
    <w:rPr>
      <w:shd w:val="clear" w:color="auto" w:fill="000000"/>
    </w:rPr>
  </w:style>
  <w:style w:type="character" w:customStyle="1" w:styleId="RTFNum23">
    <w:name w:val="RTF_Num 2 3"/>
    <w:rPr>
      <w:shd w:val="clear" w:color="auto" w:fill="000000"/>
    </w:rPr>
  </w:style>
  <w:style w:type="character" w:customStyle="1" w:styleId="RTFNum24">
    <w:name w:val="RTF_Num 2 4"/>
    <w:rPr>
      <w:shd w:val="clear" w:color="auto" w:fill="000000"/>
    </w:rPr>
  </w:style>
  <w:style w:type="character" w:customStyle="1" w:styleId="RTFNum25">
    <w:name w:val="RTF_Num 2 5"/>
    <w:rPr>
      <w:shd w:val="clear" w:color="auto" w:fill="000000"/>
    </w:rPr>
  </w:style>
  <w:style w:type="character" w:customStyle="1" w:styleId="RTFNum26">
    <w:name w:val="RTF_Num 2 6"/>
    <w:rPr>
      <w:shd w:val="clear" w:color="auto" w:fill="000000"/>
    </w:rPr>
  </w:style>
  <w:style w:type="character" w:customStyle="1" w:styleId="RTFNum27">
    <w:name w:val="RTF_Num 2 7"/>
    <w:rPr>
      <w:shd w:val="clear" w:color="auto" w:fill="000000"/>
    </w:rPr>
  </w:style>
  <w:style w:type="character" w:customStyle="1" w:styleId="RTFNum28">
    <w:name w:val="RTF_Num 2 8"/>
    <w:rPr>
      <w:shd w:val="clear" w:color="auto" w:fill="000000"/>
    </w:rPr>
  </w:style>
  <w:style w:type="character" w:customStyle="1" w:styleId="RTFNum29">
    <w:name w:val="RTF_Num 2 9"/>
    <w:rPr>
      <w:shd w:val="clear" w:color="auto" w:fill="000000"/>
    </w:rPr>
  </w:style>
  <w:style w:type="character" w:customStyle="1" w:styleId="WW-RTFNum21">
    <w:name w:val="WW-RTF_Num 2 1"/>
    <w:rPr>
      <w:rFonts w:ascii="Times New Roman" w:eastAsia="Times New Roman" w:hAnsi="Times New Roman"/>
      <w:shd w:val="clear" w:color="auto" w:fill="000000"/>
    </w:rPr>
  </w:style>
  <w:style w:type="character" w:customStyle="1" w:styleId="WW-RTFNum22">
    <w:name w:val="WW-RTF_Num 2 2"/>
    <w:rPr>
      <w:shd w:val="clear" w:color="auto" w:fill="000000"/>
    </w:rPr>
  </w:style>
  <w:style w:type="character" w:customStyle="1" w:styleId="WW-RTFNum23">
    <w:name w:val="WW-RTF_Num 2 3"/>
    <w:rPr>
      <w:shd w:val="clear" w:color="auto" w:fill="000000"/>
    </w:rPr>
  </w:style>
  <w:style w:type="character" w:customStyle="1" w:styleId="WW-RTFNum24">
    <w:name w:val="WW-RTF_Num 2 4"/>
    <w:rPr>
      <w:shd w:val="clear" w:color="auto" w:fill="000000"/>
    </w:rPr>
  </w:style>
  <w:style w:type="character" w:customStyle="1" w:styleId="WW-RTFNum25">
    <w:name w:val="WW-RTF_Num 2 5"/>
    <w:rPr>
      <w:shd w:val="clear" w:color="auto" w:fill="000000"/>
    </w:rPr>
  </w:style>
  <w:style w:type="character" w:customStyle="1" w:styleId="WW-RTFNum26">
    <w:name w:val="WW-RTF_Num 2 6"/>
    <w:rPr>
      <w:shd w:val="clear" w:color="auto" w:fill="000000"/>
    </w:rPr>
  </w:style>
  <w:style w:type="character" w:customStyle="1" w:styleId="WW-RTFNum27">
    <w:name w:val="WW-RTF_Num 2 7"/>
    <w:rPr>
      <w:shd w:val="clear" w:color="auto" w:fill="000000"/>
    </w:rPr>
  </w:style>
  <w:style w:type="character" w:customStyle="1" w:styleId="WW-RTFNum28">
    <w:name w:val="WW-RTF_Num 2 8"/>
    <w:rPr>
      <w:shd w:val="clear" w:color="auto" w:fill="000000"/>
    </w:rPr>
  </w:style>
  <w:style w:type="character" w:customStyle="1" w:styleId="WW-RTFNum29">
    <w:name w:val="WW-RTF_Num 2 9"/>
    <w:rPr>
      <w:shd w:val="clear" w:color="auto" w:fill="000000"/>
    </w:rPr>
  </w:style>
  <w:style w:type="character" w:customStyle="1" w:styleId="Normln1">
    <w:name w:val="Normální1"/>
    <w:rPr>
      <w:noProof w:val="0"/>
      <w:sz w:val="24"/>
      <w:szCs w:val="24"/>
      <w:lang w:val="cs-CZ" w:eastAsia="cs-CZ"/>
    </w:rPr>
  </w:style>
  <w:style w:type="character" w:customStyle="1" w:styleId="Standardnpsmoodstavce1">
    <w:name w:val="Standardní písmo odstavce1"/>
    <w:rPr>
      <w:noProof w:val="0"/>
      <w:sz w:val="24"/>
      <w:szCs w:val="24"/>
      <w:lang w:val="cs-CZ" w:eastAsia="cs-CZ"/>
    </w:rPr>
  </w:style>
  <w:style w:type="character" w:customStyle="1" w:styleId="WW-Standardnpsmoodstavce">
    <w:name w:val="WW-Standardní písmo odstavce"/>
    <w:rPr>
      <w:noProof w:val="0"/>
      <w:color w:val="000000"/>
      <w:sz w:val="24"/>
      <w:szCs w:val="24"/>
      <w:lang w:val="x-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imes New Roman" w:eastAsia="Lucida Sans Unicode" w:hAnsi="Times New Roman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ormln2">
    <w:name w:val="Normální2"/>
    <w:basedOn w:val="Normln"/>
    <w:pPr>
      <w:autoSpaceDE/>
    </w:pPr>
    <w:rPr>
      <w:szCs w:val="24"/>
    </w:rPr>
  </w:style>
  <w:style w:type="character" w:styleId="Hypertextovodkaz">
    <w:name w:val="Hyperlink"/>
    <w:rsid w:val="001804F5"/>
    <w:rPr>
      <w:color w:val="0000FF"/>
      <w:u w:val="single"/>
    </w:rPr>
  </w:style>
  <w:style w:type="paragraph" w:styleId="Zhlav">
    <w:name w:val="header"/>
    <w:basedOn w:val="Normln"/>
    <w:link w:val="ZhlavChar"/>
    <w:rsid w:val="001804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804F5"/>
    <w:rPr>
      <w:rFonts w:ascii="Thorndale" w:hAnsi="Thorndale"/>
      <w:sz w:val="24"/>
      <w:lang w:bidi="cs-CZ"/>
    </w:rPr>
  </w:style>
  <w:style w:type="paragraph" w:styleId="Zpat">
    <w:name w:val="footer"/>
    <w:basedOn w:val="Normln"/>
    <w:link w:val="ZpatChar"/>
    <w:rsid w:val="001804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804F5"/>
    <w:rPr>
      <w:rFonts w:ascii="Thorndale" w:hAnsi="Thorndale"/>
      <w:sz w:val="24"/>
      <w:lang w:bidi="cs-CZ"/>
    </w:rPr>
  </w:style>
  <w:style w:type="paragraph" w:customStyle="1" w:styleId="Zkladntext1">
    <w:name w:val="Základní text1"/>
    <w:basedOn w:val="Normln2"/>
    <w:rsid w:val="00867592"/>
    <w:pPr>
      <w:jc w:val="both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ÚMOb Poruba</Company>
  <LinksUpToDate>false</LinksUpToDate>
  <CharactersWithSpaces>2131</CharactersWithSpaces>
  <SharedDoc>false</SharedDoc>
  <HLinks>
    <vt:vector size="12" baseType="variant">
      <vt:variant>
        <vt:i4>6160507</vt:i4>
      </vt:variant>
      <vt:variant>
        <vt:i4>3</vt:i4>
      </vt:variant>
      <vt:variant>
        <vt:i4>0</vt:i4>
      </vt:variant>
      <vt:variant>
        <vt:i4>5</vt:i4>
      </vt:variant>
      <vt:variant>
        <vt:lpwstr>mailto:jvalecek@moporuba.cz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mailto:lbojdova@moporuba.cz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Blanka Freislerová</dc:creator>
  <cp:lastModifiedBy>Faicová Jana</cp:lastModifiedBy>
  <cp:revision>4</cp:revision>
  <cp:lastPrinted>2015-10-07T13:32:00Z</cp:lastPrinted>
  <dcterms:created xsi:type="dcterms:W3CDTF">2024-10-10T06:16:00Z</dcterms:created>
  <dcterms:modified xsi:type="dcterms:W3CDTF">2024-10-10T06:25:00Z</dcterms:modified>
</cp:coreProperties>
</file>