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36" w:rsidRDefault="00CA2B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5925DA">
        <w:rPr>
          <w:b/>
          <w:sz w:val="32"/>
          <w:szCs w:val="32"/>
        </w:rPr>
        <w:t>ápisu z mimořádného jednání komise dopravy, výstavby a ekologie</w:t>
      </w:r>
    </w:p>
    <w:p w:rsidR="00653F36" w:rsidRDefault="00592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 dne 11.5.2022</w:t>
      </w:r>
    </w:p>
    <w:p w:rsidR="00653F36" w:rsidRDefault="005925DA">
      <w:r>
        <w:t>Místo :</w:t>
      </w:r>
      <w:r>
        <w:tab/>
        <w:t xml:space="preserve"> </w:t>
      </w:r>
      <w:r>
        <w:tab/>
        <w:t>malá zasedací místnost na ÚMOb Hrabová</w:t>
      </w:r>
    </w:p>
    <w:p w:rsidR="00653F36" w:rsidRDefault="005925DA">
      <w:r>
        <w:t>Čas :</w:t>
      </w:r>
      <w:r>
        <w:tab/>
      </w:r>
      <w:r>
        <w:tab/>
        <w:t>15:30– 17:30</w:t>
      </w:r>
    </w:p>
    <w:p w:rsidR="00653F36" w:rsidRDefault="005925DA">
      <w:r>
        <w:t>Přítomní :</w:t>
      </w:r>
      <w:r>
        <w:tab/>
        <w:t>Ing. Dvořák, Martin Krejčíček, Stanislav Holiš, Jiří Skalský</w:t>
      </w:r>
    </w:p>
    <w:p w:rsidR="00653F36" w:rsidRDefault="005925DA">
      <w:r>
        <w:t xml:space="preserve">Omluvení: </w:t>
      </w:r>
      <w:r>
        <w:tab/>
        <w:t xml:space="preserve">Jana </w:t>
      </w:r>
      <w:r>
        <w:t>Batelková, Ing. Rundt</w:t>
      </w:r>
    </w:p>
    <w:p w:rsidR="00653F36" w:rsidRDefault="005925DA">
      <w:pPr>
        <w:ind w:left="1410" w:hanging="1410"/>
      </w:pPr>
      <w:r>
        <w:t xml:space="preserve">Hosté: </w:t>
      </w:r>
      <w:r>
        <w:tab/>
        <w:t>Ing. Jana Faicová, Petr Balušek</w:t>
      </w:r>
    </w:p>
    <w:p w:rsidR="00653F36" w:rsidRDefault="005925DA">
      <w:pPr>
        <w:ind w:left="1410" w:hanging="1410"/>
      </w:pPr>
      <w:r>
        <w:rPr>
          <w:b/>
        </w:rPr>
        <w:t xml:space="preserve">Projednávané téma: </w:t>
      </w:r>
    </w:p>
    <w:p w:rsidR="00653F36" w:rsidRDefault="005925DA">
      <w:pPr>
        <w:ind w:left="1410" w:hanging="1410"/>
      </w:pPr>
      <w:r>
        <w:rPr>
          <w:b/>
        </w:rPr>
        <w:tab/>
      </w:r>
      <w:r>
        <w:t>Rekreační využití Pilíků a jejich blízkého okolí</w:t>
      </w:r>
    </w:p>
    <w:p w:rsidR="00653F36" w:rsidRDefault="005925DA">
      <w:pPr>
        <w:ind w:left="1410" w:hanging="1410"/>
        <w:rPr>
          <w:b/>
          <w:bCs/>
        </w:rPr>
      </w:pPr>
      <w:r>
        <w:rPr>
          <w:b/>
          <w:bCs/>
        </w:rPr>
        <w:t>Struktura zápisu:</w:t>
      </w:r>
    </w:p>
    <w:p w:rsidR="00653F36" w:rsidRDefault="005925DA">
      <w:pPr>
        <w:pStyle w:val="Odstavecseseznamem"/>
        <w:numPr>
          <w:ilvl w:val="0"/>
          <w:numId w:val="1"/>
        </w:numPr>
      </w:pPr>
      <w:r>
        <w:t>Podnět komise zařadit na program rady a projednat.</w:t>
      </w:r>
    </w:p>
    <w:p w:rsidR="00653F36" w:rsidRDefault="005925DA">
      <w:pPr>
        <w:pStyle w:val="Odstavecseseznamem"/>
        <w:numPr>
          <w:ilvl w:val="0"/>
          <w:numId w:val="1"/>
        </w:numPr>
      </w:pPr>
      <w:r>
        <w:t>Stručný obsah jednání</w:t>
      </w:r>
    </w:p>
    <w:p w:rsidR="00653F36" w:rsidRDefault="005925DA">
      <w:pPr>
        <w:pStyle w:val="Odstavecseseznamem"/>
        <w:numPr>
          <w:ilvl w:val="0"/>
          <w:numId w:val="1"/>
        </w:numPr>
      </w:pPr>
      <w:r>
        <w:t>Úkoly vyplývající z jednání</w:t>
      </w:r>
    </w:p>
    <w:p w:rsidR="00653F36" w:rsidRDefault="00653F36">
      <w:pPr>
        <w:pStyle w:val="Odstavecseseznamem"/>
        <w:ind w:left="0"/>
      </w:pPr>
    </w:p>
    <w:p w:rsidR="00653F36" w:rsidRDefault="005925DA">
      <w:pPr>
        <w:pStyle w:val="Odstavecseseznamem"/>
        <w:numPr>
          <w:ilvl w:val="0"/>
          <w:numId w:val="2"/>
        </w:numPr>
        <w:ind w:hanging="540"/>
        <w:jc w:val="both"/>
        <w:rPr>
          <w:b/>
        </w:rPr>
      </w:pPr>
      <w:r>
        <w:rPr>
          <w:b/>
        </w:rPr>
        <w:t>Proj</w:t>
      </w:r>
      <w:r>
        <w:rPr>
          <w:b/>
        </w:rPr>
        <w:t>ednat na radě</w:t>
      </w:r>
    </w:p>
    <w:p w:rsidR="00653F36" w:rsidRDefault="005925DA">
      <w:pPr>
        <w:pStyle w:val="Odstavecseseznamem"/>
        <w:ind w:left="1440"/>
        <w:jc w:val="both"/>
      </w:pPr>
      <w:r>
        <w:rPr>
          <w:b/>
        </w:rPr>
        <w:t>Komise jednomyslně všemi přítomnými doporuču</w:t>
      </w:r>
      <w:r w:rsidR="00CA2B6C">
        <w:rPr>
          <w:b/>
        </w:rPr>
        <w:t>je radě deklarovat písemně na MM</w:t>
      </w:r>
      <w:r>
        <w:rPr>
          <w:b/>
        </w:rPr>
        <w:t>O zájem MOb o rekreační využití areálu v blízkosti Pilíků bez další bližší specifikace.  Konkrétní návrh řešení komise doporučuje projednat až novým zastupitelstvem v</w:t>
      </w:r>
      <w:r>
        <w:rPr>
          <w:b/>
        </w:rPr>
        <w:t>zešlým z podzimních voleb.</w:t>
      </w:r>
    </w:p>
    <w:p w:rsidR="00653F36" w:rsidRDefault="00653F36">
      <w:pPr>
        <w:pStyle w:val="Odstavecseseznamem"/>
        <w:ind w:left="0"/>
        <w:jc w:val="both"/>
      </w:pPr>
    </w:p>
    <w:p w:rsidR="00653F36" w:rsidRDefault="005925DA">
      <w:pPr>
        <w:pStyle w:val="Odstavecseseznamem"/>
        <w:ind w:left="180"/>
        <w:jc w:val="both"/>
        <w:rPr>
          <w:b/>
        </w:rPr>
      </w:pPr>
      <w:r>
        <w:rPr>
          <w:b/>
        </w:rPr>
        <w:t>B)</w:t>
      </w:r>
      <w:r>
        <w:rPr>
          <w:b/>
        </w:rPr>
        <w:tab/>
        <w:t>Stručný obsah jednání</w:t>
      </w:r>
    </w:p>
    <w:p w:rsidR="00653F36" w:rsidRDefault="005925DA">
      <w:pPr>
        <w:pStyle w:val="Odstavecseseznamem"/>
        <w:numPr>
          <w:ilvl w:val="1"/>
          <w:numId w:val="3"/>
        </w:numPr>
        <w:ind w:hanging="540"/>
        <w:jc w:val="both"/>
      </w:pPr>
      <w:r>
        <w:t xml:space="preserve">Ing. Dvořák představil komisi svou prezentaci budoucího využití areálu Pilíků pro rekreaci. </w:t>
      </w:r>
    </w:p>
    <w:p w:rsidR="00653F36" w:rsidRDefault="005925DA">
      <w:pPr>
        <w:pStyle w:val="Odstavecseseznamem"/>
        <w:numPr>
          <w:ilvl w:val="1"/>
          <w:numId w:val="3"/>
        </w:numPr>
        <w:ind w:hanging="540"/>
        <w:jc w:val="both"/>
      </w:pPr>
      <w:r>
        <w:t>Martin Krejčíček prezentoval odborný výklad rozboru vody na přítoku do Pilíku č.4. Dle tohoto odborného názoru</w:t>
      </w:r>
      <w:r>
        <w:t xml:space="preserve"> voda </w:t>
      </w:r>
      <w:r w:rsidR="00F401CD">
        <w:t xml:space="preserve">v současné době </w:t>
      </w:r>
      <w:r>
        <w:t>obsahuje takové množství především těžkých kovů, které prakticky vylučuje možnost využití rybníků jako přírodního koupaliště.</w:t>
      </w:r>
    </w:p>
    <w:p w:rsidR="00653F36" w:rsidRDefault="005925DA">
      <w:pPr>
        <w:pStyle w:val="Odstavecseseznamem"/>
        <w:numPr>
          <w:ilvl w:val="1"/>
          <w:numId w:val="3"/>
        </w:numPr>
        <w:ind w:hanging="540"/>
        <w:jc w:val="both"/>
      </w:pPr>
      <w:r>
        <w:t>Proběhla diskuze členů komise a přítomných hostů. Výsledkem byla shoda na tom, že areál Pilíků by se měl stát oblastí určenou k rekreaci. Konkrétní využití a tím i potřebné úpravy doporučuje komise projednat a schválit až nový</w:t>
      </w:r>
      <w:r w:rsidR="00CA2B6C">
        <w:t>m</w:t>
      </w:r>
      <w:r>
        <w:t xml:space="preserve"> zastupitelstvem vzešlým v pod</w:t>
      </w:r>
      <w:r>
        <w:t>zimních komunálních volbách.</w:t>
      </w:r>
    </w:p>
    <w:p w:rsidR="00653F36" w:rsidRDefault="00653F36">
      <w:pPr>
        <w:pStyle w:val="Odstavecseseznamem"/>
        <w:ind w:left="1440"/>
        <w:jc w:val="both"/>
      </w:pPr>
    </w:p>
    <w:p w:rsidR="00653F36" w:rsidRDefault="005925DA">
      <w:pPr>
        <w:pStyle w:val="Odstavecseseznamem"/>
        <w:ind w:left="180"/>
        <w:jc w:val="both"/>
      </w:pPr>
      <w:r>
        <w:rPr>
          <w:b/>
        </w:rPr>
        <w:t>C)</w:t>
      </w:r>
      <w:r>
        <w:rPr>
          <w:b/>
        </w:rPr>
        <w:tab/>
        <w:t xml:space="preserve">Úkoly </w:t>
      </w:r>
    </w:p>
    <w:p w:rsidR="00653F36" w:rsidRDefault="005925DA" w:rsidP="00CA2B6C">
      <w:pPr>
        <w:pStyle w:val="Odstavecseseznamem"/>
        <w:ind w:left="1440"/>
        <w:jc w:val="both"/>
      </w:pPr>
      <w:r>
        <w:t xml:space="preserve">V souvislosti EIA č. </w:t>
      </w:r>
      <w:r>
        <w:rPr>
          <w:lang w:val="en-US"/>
        </w:rPr>
        <w:t xml:space="preserve">OV9187 a se </w:t>
      </w:r>
      <w:r>
        <w:t>závazným</w:t>
      </w:r>
      <w:r>
        <w:rPr>
          <w:lang w:val="en-US"/>
        </w:rPr>
        <w:t xml:space="preserve"> sta</w:t>
      </w:r>
      <w:r w:rsidR="00CA2B6C">
        <w:rPr>
          <w:lang w:val="en-US"/>
        </w:rPr>
        <w:t>no</w:t>
      </w:r>
      <w:r>
        <w:rPr>
          <w:lang w:val="en-US"/>
        </w:rPr>
        <w:t xml:space="preserve">viskem </w:t>
      </w:r>
      <w:r>
        <w:t>MŽP</w:t>
      </w:r>
      <w:r>
        <w:rPr>
          <w:lang w:val="en-US"/>
        </w:rPr>
        <w:t xml:space="preserve"> </w:t>
      </w:r>
      <w:r w:rsidR="00BF4D5C">
        <w:t>č.j.; sp. zn.</w:t>
      </w:r>
      <w:r>
        <w:t>:</w:t>
      </w:r>
      <w:r w:rsidR="00CA2B6C">
        <w:t xml:space="preserve"> </w:t>
      </w:r>
      <w:r>
        <w:t>MZP/2018/580/645,28120; 220.1,A/20 z května 2018</w:t>
      </w:r>
      <w:r>
        <w:t xml:space="preserve"> </w:t>
      </w:r>
      <w:r>
        <w:rPr>
          <w:lang w:val="en-US"/>
        </w:rPr>
        <w:t>zabývající</w:t>
      </w:r>
      <w:r w:rsidR="00CA2B6C">
        <w:t xml:space="preserve"> se problematikou </w:t>
      </w:r>
      <w:r>
        <w:t>Pilíků:</w:t>
      </w:r>
    </w:p>
    <w:p w:rsidR="00653F36" w:rsidRDefault="005925DA">
      <w:pPr>
        <w:pStyle w:val="Odstavecseseznamem"/>
        <w:numPr>
          <w:ilvl w:val="0"/>
          <w:numId w:val="4"/>
        </w:numPr>
        <w:ind w:left="1417" w:hanging="510"/>
        <w:jc w:val="both"/>
      </w:pPr>
      <w:r>
        <w:lastRenderedPageBreak/>
        <w:t>ÚMOb  požádá DIAMO s.p., O.Z. Odra o odborný posude</w:t>
      </w:r>
      <w:r w:rsidR="001A3BA1">
        <w:t xml:space="preserve">k </w:t>
      </w:r>
      <w:bookmarkStart w:id="0" w:name="_GoBack"/>
      <w:bookmarkEnd w:id="0"/>
      <w:r>
        <w:t>zabývající se gravitačním napájením Pilíků vypracovaný dle bodu 3, pis. a).  podmínek pro fázi přípravy záměru tohoto závazného stanoviska.</w:t>
      </w:r>
    </w:p>
    <w:p w:rsidR="00653F36" w:rsidRDefault="005925DA">
      <w:pPr>
        <w:pStyle w:val="Odstavecseseznamem"/>
        <w:numPr>
          <w:ilvl w:val="0"/>
          <w:numId w:val="4"/>
        </w:numPr>
        <w:ind w:left="1417" w:hanging="510"/>
        <w:jc w:val="both"/>
      </w:pPr>
      <w:r>
        <w:t>ÚMOb  požádá OKD a.s. o předání, případně o vypracování z</w:t>
      </w:r>
      <w:r w:rsidR="00CA2B6C">
        <w:t>b</w:t>
      </w:r>
      <w:r>
        <w:t>ývajících dvou posudků požadovaných výše uvedeným dokum</w:t>
      </w:r>
      <w:r>
        <w:t>entem dle bodu 3, pís. b) a c), pokud nebyly tyto dosud vypracovány.</w:t>
      </w:r>
    </w:p>
    <w:p w:rsidR="00653F36" w:rsidRDefault="00653F36">
      <w:pPr>
        <w:pStyle w:val="Odstavecseseznamem"/>
        <w:ind w:left="180"/>
        <w:jc w:val="both"/>
        <w:rPr>
          <w:b/>
        </w:rPr>
      </w:pPr>
    </w:p>
    <w:p w:rsidR="00653F36" w:rsidRDefault="00653F36">
      <w:pPr>
        <w:pStyle w:val="Odstavecseseznamem"/>
        <w:ind w:left="180"/>
        <w:jc w:val="both"/>
        <w:rPr>
          <w:b/>
        </w:rPr>
      </w:pPr>
    </w:p>
    <w:p w:rsidR="00653F36" w:rsidRDefault="00653F36">
      <w:pPr>
        <w:pStyle w:val="Odstavecseseznamem"/>
        <w:jc w:val="both"/>
        <w:rPr>
          <w:b/>
        </w:rPr>
      </w:pPr>
    </w:p>
    <w:p w:rsidR="00653F36" w:rsidRDefault="005925DA">
      <w:r>
        <w:t xml:space="preserve">Zapsal Jiří Skalský </w:t>
      </w:r>
    </w:p>
    <w:sectPr w:rsidR="00653F3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DA" w:rsidRDefault="005925DA">
      <w:pPr>
        <w:spacing w:after="0" w:line="240" w:lineRule="auto"/>
      </w:pPr>
      <w:r>
        <w:separator/>
      </w:r>
    </w:p>
  </w:endnote>
  <w:endnote w:type="continuationSeparator" w:id="0">
    <w:p w:rsidR="005925DA" w:rsidRDefault="0059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938416"/>
      <w:docPartObj>
        <w:docPartGallery w:val="Page Numbers (Bottom of Page)"/>
        <w:docPartUnique/>
      </w:docPartObj>
    </w:sdtPr>
    <w:sdtEndPr/>
    <w:sdtContent>
      <w:p w:rsidR="00653F36" w:rsidRDefault="005925DA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3BA1">
          <w:rPr>
            <w:noProof/>
          </w:rPr>
          <w:t>2</w:t>
        </w:r>
        <w:r>
          <w:fldChar w:fldCharType="end"/>
        </w:r>
      </w:p>
    </w:sdtContent>
  </w:sdt>
  <w:p w:rsidR="00653F36" w:rsidRDefault="00653F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DA" w:rsidRDefault="005925DA">
      <w:pPr>
        <w:spacing w:after="0" w:line="240" w:lineRule="auto"/>
      </w:pPr>
      <w:r>
        <w:separator/>
      </w:r>
    </w:p>
  </w:footnote>
  <w:footnote w:type="continuationSeparator" w:id="0">
    <w:p w:rsidR="005925DA" w:rsidRDefault="0059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451"/>
    <w:multiLevelType w:val="multilevel"/>
    <w:tmpl w:val="3578AEA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C9E353E"/>
    <w:multiLevelType w:val="multilevel"/>
    <w:tmpl w:val="953E025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CA67B9"/>
    <w:multiLevelType w:val="multilevel"/>
    <w:tmpl w:val="FFBA3F8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56501622"/>
    <w:multiLevelType w:val="multilevel"/>
    <w:tmpl w:val="BC14BC3A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F4B6E04"/>
    <w:multiLevelType w:val="multilevel"/>
    <w:tmpl w:val="B6DCA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36"/>
    <w:rsid w:val="001A3BA1"/>
    <w:rsid w:val="005925DA"/>
    <w:rsid w:val="00653F36"/>
    <w:rsid w:val="008A2974"/>
    <w:rsid w:val="00BF4D5C"/>
    <w:rsid w:val="00CA2B6C"/>
    <w:rsid w:val="00F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6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Styl1">
    <w:name w:val="Styl1"/>
    <w:uiPriority w:val="99"/>
    <w:qFormat/>
    <w:rsid w:val="00101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6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Styl1">
    <w:name w:val="Styl1"/>
    <w:uiPriority w:val="99"/>
    <w:qFormat/>
    <w:rsid w:val="0010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2022-05-23T20:06:00Z</dcterms:created>
  <dcterms:modified xsi:type="dcterms:W3CDTF">2022-05-23T20:10:00Z</dcterms:modified>
  <dc:language>cs-CZ</dc:language>
</cp:coreProperties>
</file>